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E90A" w14:textId="672576F7" w:rsidR="00281DB6" w:rsidRPr="00A54752" w:rsidRDefault="00281DB6" w:rsidP="001C1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0213E" w:rsidRP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13E" w:rsidRPr="00A54752">
        <w:rPr>
          <w:rFonts w:ascii="Times New Roman" w:hAnsi="Times New Roman" w:cs="Times New Roman"/>
          <w:b/>
          <w:sz w:val="28"/>
          <w:szCs w:val="28"/>
        </w:rPr>
        <w:br/>
        <w:t>об экспертизе №</w:t>
      </w:r>
      <w:r w:rsidR="00240438" w:rsidRP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0D" w:rsidRPr="00A54752">
        <w:rPr>
          <w:rFonts w:ascii="Times New Roman" w:hAnsi="Times New Roman" w:cs="Times New Roman"/>
          <w:b/>
          <w:sz w:val="28"/>
          <w:szCs w:val="28"/>
        </w:rPr>
        <w:t>8</w:t>
      </w:r>
      <w:r w:rsidR="0035257C" w:rsidRPr="00A547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C190D" w:rsidRPr="00A54752">
        <w:rPr>
          <w:rFonts w:ascii="Times New Roman" w:hAnsi="Times New Roman" w:cs="Times New Roman"/>
          <w:b/>
          <w:sz w:val="28"/>
          <w:szCs w:val="28"/>
        </w:rPr>
        <w:t>05</w:t>
      </w:r>
      <w:r w:rsidR="003C4566" w:rsidRPr="00A54752">
        <w:rPr>
          <w:rFonts w:ascii="Times New Roman" w:hAnsi="Times New Roman" w:cs="Times New Roman"/>
          <w:b/>
          <w:sz w:val="28"/>
          <w:szCs w:val="28"/>
        </w:rPr>
        <w:t>.</w:t>
      </w:r>
      <w:r w:rsidR="003A1871" w:rsidRPr="00A54752">
        <w:rPr>
          <w:rFonts w:ascii="Times New Roman" w:hAnsi="Times New Roman" w:cs="Times New Roman"/>
          <w:b/>
          <w:sz w:val="28"/>
          <w:szCs w:val="28"/>
        </w:rPr>
        <w:t>1</w:t>
      </w:r>
      <w:r w:rsidR="001C190D" w:rsidRPr="00A54752">
        <w:rPr>
          <w:rFonts w:ascii="Times New Roman" w:hAnsi="Times New Roman" w:cs="Times New Roman"/>
          <w:b/>
          <w:sz w:val="28"/>
          <w:szCs w:val="28"/>
        </w:rPr>
        <w:t>1</w:t>
      </w:r>
      <w:r w:rsidR="003C4566" w:rsidRPr="00A54752">
        <w:rPr>
          <w:rFonts w:ascii="Times New Roman" w:hAnsi="Times New Roman" w:cs="Times New Roman"/>
          <w:b/>
          <w:sz w:val="28"/>
          <w:szCs w:val="28"/>
        </w:rPr>
        <w:t>.20</w:t>
      </w:r>
      <w:r w:rsidR="00E87EC0" w:rsidRPr="00A54752">
        <w:rPr>
          <w:rFonts w:ascii="Times New Roman" w:hAnsi="Times New Roman" w:cs="Times New Roman"/>
          <w:b/>
          <w:sz w:val="28"/>
          <w:szCs w:val="28"/>
        </w:rPr>
        <w:t>20</w:t>
      </w:r>
    </w:p>
    <w:p w14:paraId="3D4C834C" w14:textId="49364C1A" w:rsidR="005B6FE6" w:rsidRPr="00A54752" w:rsidRDefault="00FA394F" w:rsidP="005B6FE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47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постановления администрации Богородского городского округа от </w:t>
      </w:r>
      <w:r w:rsidR="001C190D" w:rsidRPr="00A54752">
        <w:rPr>
          <w:rFonts w:ascii="Times New Roman" w:hAnsi="Times New Roman" w:cs="Times New Roman"/>
          <w:b/>
          <w:color w:val="000000"/>
          <w:sz w:val="28"/>
          <w:szCs w:val="28"/>
        </w:rPr>
        <w:t>29.10.2019 № 3547 «Об утверждении административного регламента по осуществлению муниципального земельного контроля на территории Богородского городского округа»</w:t>
      </w:r>
    </w:p>
    <w:p w14:paraId="70D5BAC0" w14:textId="5632B1EB" w:rsidR="00FA394F" w:rsidRDefault="00FA394F" w:rsidP="005B6FE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E07968" w14:textId="77777777" w:rsidR="00A54752" w:rsidRPr="00A54752" w:rsidRDefault="00A54752" w:rsidP="005B6FE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8B84F1" w14:textId="76F3F006" w:rsidR="00281DB6" w:rsidRPr="00A54752" w:rsidRDefault="00281DB6" w:rsidP="005B6F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стратегического планирования и инвестиционной деятельности </w:t>
      </w:r>
      <w:r w:rsidR="00E15230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60D9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социально-экономического развития </w:t>
      </w:r>
      <w:r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731D9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городского округа</w:t>
      </w:r>
      <w:r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уполномоченный орган) в соответствии с Порядком проведения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регулирующего воздействия проектов нормативных правовых актов 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Богородского городского округа, оценки фактического воздействия и экспертизы 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правовых актов 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городского округа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затрагивающих вопросы осуществления предпринимательской </w:t>
      </w:r>
      <w:r w:rsidR="005B6FE6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инвестиционной деятельности, утвержденным постановлением администрации 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городского округа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24.12.2018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3656</w:t>
      </w:r>
      <w:r w:rsidR="00DC1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40438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</w:t>
      </w:r>
      <w:r w:rsidR="00DC1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нормативный правовой акт: </w:t>
      </w:r>
      <w:r w:rsidR="001C190D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Богородского городского округа от 29.10.2019 № 3547 «Об утверждении административного регламента по осуществлению муниципального земельного контроля на территории Богородского городского округа»</w:t>
      </w:r>
      <w:r w:rsidR="00EE606E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57CA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находящееся на экспертизе,</w:t>
      </w:r>
      <w:r w:rsidR="00BA56B7"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следующее.</w:t>
      </w:r>
    </w:p>
    <w:p w14:paraId="55781D37" w14:textId="4BB27817" w:rsidR="00C157CA" w:rsidRPr="00A54752" w:rsidRDefault="00A47F41" w:rsidP="0024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заключение подготовлено впервые.</w:t>
      </w:r>
    </w:p>
    <w:p w14:paraId="7C05B6FF" w14:textId="492543DC" w:rsidR="00BA56B7" w:rsidRPr="00A54752" w:rsidRDefault="00BA56B7" w:rsidP="0081286B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A54752">
        <w:rPr>
          <w:b w:val="0"/>
          <w:color w:val="000000" w:themeColor="text1"/>
          <w:sz w:val="28"/>
          <w:szCs w:val="28"/>
        </w:rPr>
        <w:t xml:space="preserve">Уполномоченным органом проведены публичные консультации в </w:t>
      </w:r>
      <w:r w:rsidR="00C157CA" w:rsidRPr="00A54752">
        <w:rPr>
          <w:b w:val="0"/>
          <w:color w:val="000000" w:themeColor="text1"/>
          <w:sz w:val="28"/>
          <w:szCs w:val="28"/>
        </w:rPr>
        <w:t xml:space="preserve">сроки </w:t>
      </w:r>
      <w:r w:rsidR="00782836" w:rsidRPr="00A54752">
        <w:rPr>
          <w:b w:val="0"/>
          <w:color w:val="000000" w:themeColor="text1"/>
          <w:sz w:val="28"/>
          <w:szCs w:val="28"/>
        </w:rPr>
        <w:t xml:space="preserve">с </w:t>
      </w:r>
      <w:r w:rsidR="0081286B" w:rsidRPr="00A54752">
        <w:rPr>
          <w:b w:val="0"/>
          <w:color w:val="000000" w:themeColor="text1"/>
          <w:sz w:val="28"/>
          <w:szCs w:val="28"/>
        </w:rPr>
        <w:t>21</w:t>
      </w:r>
      <w:r w:rsidR="00224CDF" w:rsidRPr="00A54752">
        <w:rPr>
          <w:b w:val="0"/>
          <w:color w:val="000000" w:themeColor="text1"/>
          <w:sz w:val="28"/>
          <w:szCs w:val="28"/>
        </w:rPr>
        <w:t>.0</w:t>
      </w:r>
      <w:r w:rsidR="006C1D8C" w:rsidRPr="00A54752">
        <w:rPr>
          <w:b w:val="0"/>
          <w:color w:val="000000" w:themeColor="text1"/>
          <w:sz w:val="28"/>
          <w:szCs w:val="28"/>
        </w:rPr>
        <w:t>9</w:t>
      </w:r>
      <w:r w:rsidR="00224CDF" w:rsidRPr="00A54752">
        <w:rPr>
          <w:b w:val="0"/>
          <w:color w:val="000000" w:themeColor="text1"/>
          <w:sz w:val="28"/>
          <w:szCs w:val="28"/>
        </w:rPr>
        <w:t>.20</w:t>
      </w:r>
      <w:r w:rsidR="00CA2764" w:rsidRPr="00A54752">
        <w:rPr>
          <w:b w:val="0"/>
          <w:color w:val="000000" w:themeColor="text1"/>
          <w:sz w:val="28"/>
          <w:szCs w:val="28"/>
        </w:rPr>
        <w:t>20</w:t>
      </w:r>
      <w:r w:rsidR="00782836" w:rsidRPr="00A54752">
        <w:rPr>
          <w:b w:val="0"/>
          <w:color w:val="000000" w:themeColor="text1"/>
          <w:sz w:val="28"/>
          <w:szCs w:val="28"/>
        </w:rPr>
        <w:t xml:space="preserve"> по</w:t>
      </w:r>
      <w:r w:rsidR="003731D9" w:rsidRPr="00A54752">
        <w:rPr>
          <w:b w:val="0"/>
          <w:color w:val="000000" w:themeColor="text1"/>
          <w:sz w:val="28"/>
          <w:szCs w:val="28"/>
        </w:rPr>
        <w:t xml:space="preserve"> </w:t>
      </w:r>
      <w:r w:rsidR="0081286B" w:rsidRPr="00A54752">
        <w:rPr>
          <w:b w:val="0"/>
          <w:color w:val="000000" w:themeColor="text1"/>
          <w:sz w:val="28"/>
          <w:szCs w:val="28"/>
        </w:rPr>
        <w:t>22</w:t>
      </w:r>
      <w:r w:rsidR="00224CDF" w:rsidRPr="00A54752">
        <w:rPr>
          <w:b w:val="0"/>
          <w:color w:val="000000" w:themeColor="text1"/>
          <w:sz w:val="28"/>
          <w:szCs w:val="28"/>
        </w:rPr>
        <w:t>.</w:t>
      </w:r>
      <w:r w:rsidR="006C1D8C" w:rsidRPr="00A54752">
        <w:rPr>
          <w:b w:val="0"/>
          <w:color w:val="000000" w:themeColor="text1"/>
          <w:sz w:val="28"/>
          <w:szCs w:val="28"/>
        </w:rPr>
        <w:t>10</w:t>
      </w:r>
      <w:r w:rsidR="00224CDF" w:rsidRPr="00A54752">
        <w:rPr>
          <w:b w:val="0"/>
          <w:color w:val="000000" w:themeColor="text1"/>
          <w:sz w:val="28"/>
          <w:szCs w:val="28"/>
        </w:rPr>
        <w:t>.20</w:t>
      </w:r>
      <w:r w:rsidR="00CA2764" w:rsidRPr="00A54752">
        <w:rPr>
          <w:b w:val="0"/>
          <w:color w:val="000000" w:themeColor="text1"/>
          <w:sz w:val="28"/>
          <w:szCs w:val="28"/>
        </w:rPr>
        <w:t>20</w:t>
      </w:r>
      <w:r w:rsidRPr="00A54752">
        <w:rPr>
          <w:b w:val="0"/>
          <w:color w:val="000000" w:themeColor="text1"/>
          <w:sz w:val="28"/>
          <w:szCs w:val="28"/>
        </w:rPr>
        <w:t>.</w:t>
      </w:r>
      <w:r w:rsidR="00F60D97" w:rsidRPr="00A54752">
        <w:rPr>
          <w:b w:val="0"/>
          <w:color w:val="FF0000"/>
          <w:sz w:val="28"/>
          <w:szCs w:val="28"/>
        </w:rPr>
        <w:t xml:space="preserve"> </w:t>
      </w:r>
      <w:r w:rsidRPr="00A54752">
        <w:rPr>
          <w:b w:val="0"/>
          <w:color w:val="000000" w:themeColor="text1"/>
          <w:sz w:val="28"/>
          <w:szCs w:val="28"/>
        </w:rPr>
        <w:t>Информация о</w:t>
      </w:r>
      <w:r w:rsidR="00C157CA" w:rsidRPr="00A54752">
        <w:rPr>
          <w:b w:val="0"/>
          <w:color w:val="000000" w:themeColor="text1"/>
          <w:sz w:val="28"/>
          <w:szCs w:val="28"/>
        </w:rPr>
        <w:t xml:space="preserve"> провед</w:t>
      </w:r>
      <w:r w:rsidRPr="00A54752">
        <w:rPr>
          <w:b w:val="0"/>
          <w:color w:val="000000" w:themeColor="text1"/>
          <w:sz w:val="28"/>
          <w:szCs w:val="28"/>
        </w:rPr>
        <w:t xml:space="preserve">ении экспертизы </w:t>
      </w:r>
      <w:r w:rsidR="00C157CA" w:rsidRPr="00A54752">
        <w:rPr>
          <w:b w:val="0"/>
          <w:color w:val="000000" w:themeColor="text1"/>
          <w:sz w:val="28"/>
          <w:szCs w:val="28"/>
        </w:rPr>
        <w:t xml:space="preserve">нормативного правового </w:t>
      </w:r>
      <w:r w:rsidRPr="00A54752">
        <w:rPr>
          <w:b w:val="0"/>
          <w:color w:val="000000" w:themeColor="text1"/>
          <w:sz w:val="28"/>
          <w:szCs w:val="28"/>
        </w:rPr>
        <w:t>акта размещена уполномоченным органом</w:t>
      </w:r>
      <w:r w:rsidR="005A1319" w:rsidRPr="00A54752">
        <w:rPr>
          <w:b w:val="0"/>
          <w:color w:val="000000" w:themeColor="text1"/>
          <w:sz w:val="28"/>
          <w:szCs w:val="28"/>
        </w:rPr>
        <w:t xml:space="preserve"> </w:t>
      </w:r>
      <w:r w:rsidR="005E368C" w:rsidRPr="00A54752">
        <w:rPr>
          <w:b w:val="0"/>
          <w:color w:val="000000" w:themeColor="text1"/>
          <w:sz w:val="28"/>
          <w:szCs w:val="28"/>
        </w:rPr>
        <w:br/>
      </w:r>
      <w:r w:rsidR="005A1319" w:rsidRPr="00A54752">
        <w:rPr>
          <w:b w:val="0"/>
          <w:color w:val="000000" w:themeColor="text1"/>
          <w:sz w:val="28"/>
          <w:szCs w:val="28"/>
        </w:rPr>
        <w:t xml:space="preserve">на официальном сайте </w:t>
      </w:r>
      <w:r w:rsidR="005E368C" w:rsidRPr="00A54752">
        <w:rPr>
          <w:b w:val="0"/>
          <w:color w:val="000000" w:themeColor="text1"/>
          <w:sz w:val="28"/>
          <w:szCs w:val="28"/>
        </w:rPr>
        <w:t xml:space="preserve">органов местного самоуправления Богородского городского округа </w:t>
      </w:r>
      <w:r w:rsidR="005A1319" w:rsidRPr="00A54752">
        <w:rPr>
          <w:b w:val="0"/>
          <w:color w:val="000000" w:themeColor="text1"/>
          <w:sz w:val="28"/>
          <w:szCs w:val="28"/>
        </w:rPr>
        <w:t xml:space="preserve">в сети Интернет по адресу: </w:t>
      </w:r>
      <w:hyperlink r:id="rId8" w:tgtFrame="_blank" w:history="1">
        <w:r w:rsidR="005E368C" w:rsidRPr="00A54752">
          <w:rPr>
            <w:b w:val="0"/>
            <w:color w:val="000000" w:themeColor="text1"/>
            <w:sz w:val="28"/>
            <w:szCs w:val="28"/>
          </w:rPr>
          <w:t>bogorodsky-okrug.ru</w:t>
        </w:r>
      </w:hyperlink>
      <w:r w:rsidR="005A1319" w:rsidRPr="00A54752">
        <w:rPr>
          <w:b w:val="0"/>
          <w:color w:val="000000" w:themeColor="text1"/>
          <w:sz w:val="28"/>
          <w:szCs w:val="28"/>
        </w:rPr>
        <w:t>, раздел «Гражданам», подраздел «Оц</w:t>
      </w:r>
      <w:r w:rsidR="00C157CA" w:rsidRPr="00A54752">
        <w:rPr>
          <w:b w:val="0"/>
          <w:color w:val="000000" w:themeColor="text1"/>
          <w:sz w:val="28"/>
          <w:szCs w:val="28"/>
        </w:rPr>
        <w:t>енка регулирующего воздействия», также направлен</w:t>
      </w:r>
      <w:r w:rsidR="003C7FE9" w:rsidRPr="00A54752">
        <w:rPr>
          <w:b w:val="0"/>
          <w:color w:val="000000" w:themeColor="text1"/>
          <w:sz w:val="28"/>
          <w:szCs w:val="28"/>
        </w:rPr>
        <w:t>а</w:t>
      </w:r>
      <w:r w:rsidR="00C157CA" w:rsidRPr="00A54752">
        <w:rPr>
          <w:b w:val="0"/>
          <w:color w:val="000000" w:themeColor="text1"/>
          <w:sz w:val="28"/>
          <w:szCs w:val="28"/>
        </w:rPr>
        <w:t xml:space="preserve"> в Союз «Ногинская торгово-промышленная палата» </w:t>
      </w:r>
      <w:r w:rsidR="005E368C" w:rsidRPr="00A54752">
        <w:rPr>
          <w:b w:val="0"/>
          <w:color w:val="000000" w:themeColor="text1"/>
          <w:sz w:val="28"/>
          <w:szCs w:val="28"/>
        </w:rPr>
        <w:br/>
      </w:r>
      <w:r w:rsidR="00C157CA" w:rsidRPr="00A54752">
        <w:rPr>
          <w:b w:val="0"/>
          <w:color w:val="000000" w:themeColor="text1"/>
          <w:sz w:val="28"/>
          <w:szCs w:val="28"/>
        </w:rPr>
        <w:t xml:space="preserve">и в Территориальное объединение работодателей «Союз промышленников </w:t>
      </w:r>
      <w:r w:rsidR="005E368C" w:rsidRPr="00A54752">
        <w:rPr>
          <w:b w:val="0"/>
          <w:color w:val="000000" w:themeColor="text1"/>
          <w:sz w:val="28"/>
          <w:szCs w:val="28"/>
        </w:rPr>
        <w:br/>
      </w:r>
      <w:r w:rsidR="00C157CA" w:rsidRPr="00A54752">
        <w:rPr>
          <w:b w:val="0"/>
          <w:color w:val="000000" w:themeColor="text1"/>
          <w:sz w:val="28"/>
          <w:szCs w:val="28"/>
        </w:rPr>
        <w:t>и предпринимателей Ногинского муниципального района».</w:t>
      </w:r>
    </w:p>
    <w:p w14:paraId="024A43AF" w14:textId="77777777" w:rsidR="005E368C" w:rsidRPr="00A54752" w:rsidRDefault="005E368C" w:rsidP="00043FD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444817E2" w14:textId="059AF0E2" w:rsidR="000B6267" w:rsidRPr="00A54752" w:rsidRDefault="005A1319" w:rsidP="0058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действующего регулирования</w:t>
      </w:r>
      <w:r w:rsidR="00C26CFD" w:rsidRPr="00A5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417BE48" w14:textId="77777777" w:rsidR="00F319B1" w:rsidRPr="00A54752" w:rsidRDefault="00F319B1" w:rsidP="00582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658F1B" w14:textId="3629DA34" w:rsidR="005F00D0" w:rsidRPr="00A54752" w:rsidRDefault="006237A0" w:rsidP="00CB2FC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4752">
        <w:rPr>
          <w:sz w:val="28"/>
          <w:szCs w:val="28"/>
        </w:rPr>
        <w:t xml:space="preserve">На территории </w:t>
      </w:r>
      <w:r w:rsidR="008E6650" w:rsidRPr="00A54752">
        <w:rPr>
          <w:sz w:val="28"/>
          <w:szCs w:val="28"/>
        </w:rPr>
        <w:t>Богородского городского округа</w:t>
      </w:r>
      <w:r w:rsidRPr="00A54752">
        <w:rPr>
          <w:sz w:val="28"/>
          <w:szCs w:val="28"/>
        </w:rPr>
        <w:t xml:space="preserve"> с </w:t>
      </w:r>
      <w:r w:rsidR="0081286B" w:rsidRPr="00A54752">
        <w:rPr>
          <w:sz w:val="28"/>
          <w:szCs w:val="28"/>
        </w:rPr>
        <w:t>29</w:t>
      </w:r>
      <w:r w:rsidR="00224CDF" w:rsidRPr="00A54752">
        <w:rPr>
          <w:sz w:val="28"/>
          <w:szCs w:val="28"/>
        </w:rPr>
        <w:t>.</w:t>
      </w:r>
      <w:r w:rsidR="0081286B" w:rsidRPr="00A54752">
        <w:rPr>
          <w:sz w:val="28"/>
          <w:szCs w:val="28"/>
        </w:rPr>
        <w:t>10</w:t>
      </w:r>
      <w:r w:rsidR="00224CDF" w:rsidRPr="00A54752">
        <w:rPr>
          <w:sz w:val="28"/>
          <w:szCs w:val="28"/>
        </w:rPr>
        <w:t>.201</w:t>
      </w:r>
      <w:r w:rsidR="00457A63" w:rsidRPr="00A54752">
        <w:rPr>
          <w:sz w:val="28"/>
          <w:szCs w:val="28"/>
        </w:rPr>
        <w:t>9</w:t>
      </w:r>
      <w:r w:rsidRPr="00A54752">
        <w:rPr>
          <w:sz w:val="28"/>
          <w:szCs w:val="28"/>
        </w:rPr>
        <w:t xml:space="preserve"> </w:t>
      </w:r>
      <w:r w:rsidR="00B26874" w:rsidRPr="00A54752">
        <w:rPr>
          <w:sz w:val="28"/>
          <w:szCs w:val="28"/>
        </w:rPr>
        <w:br/>
      </w:r>
      <w:r w:rsidRPr="00A54752">
        <w:rPr>
          <w:sz w:val="28"/>
          <w:szCs w:val="28"/>
        </w:rPr>
        <w:t xml:space="preserve">по настоящее время действует </w:t>
      </w:r>
      <w:bookmarkStart w:id="0" w:name="_Toc433963474"/>
      <w:r w:rsidR="00CB2FCF" w:rsidRPr="00A54752">
        <w:rPr>
          <w:sz w:val="28"/>
          <w:szCs w:val="28"/>
        </w:rPr>
        <w:t xml:space="preserve">административный регламент исполнения муниципальной функции по осуществлению муниципального земельного контроля (далее – Регламент), утвержденный </w:t>
      </w:r>
      <w:r w:rsidR="009F1FF8" w:rsidRPr="00A54752">
        <w:rPr>
          <w:bCs/>
          <w:color w:val="000000" w:themeColor="text1"/>
          <w:sz w:val="28"/>
          <w:szCs w:val="28"/>
        </w:rPr>
        <w:t>постановление</w:t>
      </w:r>
      <w:r w:rsidR="00CB2FCF" w:rsidRPr="00A54752">
        <w:rPr>
          <w:bCs/>
          <w:color w:val="000000" w:themeColor="text1"/>
          <w:sz w:val="28"/>
          <w:szCs w:val="28"/>
        </w:rPr>
        <w:t>м</w:t>
      </w:r>
      <w:r w:rsidR="0081286B" w:rsidRPr="00A54752">
        <w:rPr>
          <w:bCs/>
          <w:color w:val="000000" w:themeColor="text1"/>
          <w:sz w:val="28"/>
          <w:szCs w:val="28"/>
        </w:rPr>
        <w:t xml:space="preserve"> администрации Богородского городского округа от 29.10.2019 № 3547 «Об утверждении административного регламента по осуществлению муниципального земельного контроля на территории Богородского городского округа»</w:t>
      </w:r>
      <w:r w:rsidR="009F1FF8" w:rsidRPr="00A54752">
        <w:rPr>
          <w:bCs/>
          <w:color w:val="000000" w:themeColor="text1"/>
          <w:sz w:val="28"/>
          <w:szCs w:val="28"/>
        </w:rPr>
        <w:t xml:space="preserve"> </w:t>
      </w:r>
      <w:r w:rsidR="00A74EB1" w:rsidRPr="00A54752">
        <w:rPr>
          <w:color w:val="000000" w:themeColor="text1"/>
          <w:sz w:val="28"/>
          <w:szCs w:val="28"/>
        </w:rPr>
        <w:t xml:space="preserve">(далее – </w:t>
      </w:r>
      <w:r w:rsidR="0056260E" w:rsidRPr="00A54752">
        <w:rPr>
          <w:color w:val="000000" w:themeColor="text1"/>
          <w:sz w:val="28"/>
          <w:szCs w:val="28"/>
        </w:rPr>
        <w:t>П</w:t>
      </w:r>
      <w:r w:rsidR="00A74EB1" w:rsidRPr="00A54752">
        <w:rPr>
          <w:color w:val="000000" w:themeColor="text1"/>
          <w:sz w:val="28"/>
          <w:szCs w:val="28"/>
        </w:rPr>
        <w:t>остановление</w:t>
      </w:r>
      <w:bookmarkEnd w:id="0"/>
      <w:r w:rsidR="00CB2FCF" w:rsidRPr="00A54752">
        <w:rPr>
          <w:color w:val="000000" w:themeColor="text1"/>
          <w:sz w:val="28"/>
          <w:szCs w:val="28"/>
        </w:rPr>
        <w:t>).</w:t>
      </w:r>
    </w:p>
    <w:p w14:paraId="0A1739ED" w14:textId="4B9E8BCF" w:rsidR="00CB2FCF" w:rsidRDefault="00CB2FCF" w:rsidP="00CB2FC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6655F3" w14:textId="1CFC0546" w:rsidR="00A54752" w:rsidRDefault="00A54752" w:rsidP="00CB2FC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63188A" w14:textId="77777777" w:rsidR="00A54752" w:rsidRPr="00A54752" w:rsidRDefault="00A54752" w:rsidP="00CB2FC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1B334C" w14:textId="7EA4BB9A" w:rsidR="00CA345C" w:rsidRPr="00A54752" w:rsidRDefault="0020444A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/>
          <w:sz w:val="28"/>
          <w:szCs w:val="28"/>
        </w:rPr>
        <w:lastRenderedPageBreak/>
        <w:t>Анализ действующего регулирования.</w:t>
      </w:r>
    </w:p>
    <w:p w14:paraId="10BE046D" w14:textId="64BC7847" w:rsidR="00CB2FCF" w:rsidRPr="00A54752" w:rsidRDefault="00CB2FCF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F1BDA" w14:textId="5A6EA817" w:rsidR="00CB2FCF" w:rsidRPr="00A54752" w:rsidRDefault="00F319B1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предусмотрена административная ответственность</w:t>
      </w:r>
      <w:r w:rsidR="00854C7A" w:rsidRPr="00A547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2777FF" w14:textId="5F76E04A" w:rsidR="00CB2FCF" w:rsidRPr="00A54752" w:rsidRDefault="00F319B1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>Муниципальный земельный контроль осуществляется в отношении органов государственной власти, органов местного самоуправления, юридических лиц, индивидуальных предпринимателей, граждан.</w:t>
      </w:r>
    </w:p>
    <w:p w14:paraId="480EF995" w14:textId="7F831995" w:rsidR="00CB2FCF" w:rsidRPr="00A54752" w:rsidRDefault="00F319B1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Регламентом предусмотрены права и обязанности должностных лиц и </w:t>
      </w:r>
      <w:r w:rsidR="00A74683" w:rsidRPr="00A54752">
        <w:rPr>
          <w:rFonts w:ascii="Times New Roman" w:hAnsi="Times New Roman" w:cs="Times New Roman"/>
          <w:bCs/>
          <w:sz w:val="28"/>
          <w:szCs w:val="28"/>
        </w:rPr>
        <w:t>лиц, в отношении которых осуществляются мероприятия по муниципальному земельному контролю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земельного контроля</w:t>
      </w:r>
      <w:r w:rsidR="00A74683" w:rsidRPr="00A547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3F028A" w14:textId="77777777" w:rsidR="00854C7A" w:rsidRPr="00A54752" w:rsidRDefault="00854C7A" w:rsidP="00854C7A">
      <w:pPr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>Источники получения информации заинтересованными лицами по вопросам осуществления муниципального земельного контроля, сведений о ходе осуществления муниципального земельного контроля:</w:t>
      </w:r>
    </w:p>
    <w:p w14:paraId="3D223BB9" w14:textId="1C5767F7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4510D" w:rsidRPr="00A54752">
        <w:rPr>
          <w:rFonts w:ascii="Times New Roman" w:hAnsi="Times New Roman" w:cs="Times New Roman"/>
          <w:bCs/>
          <w:sz w:val="28"/>
          <w:szCs w:val="28"/>
        </w:rPr>
        <w:t xml:space="preserve">публикации </w:t>
      </w:r>
      <w:r w:rsidRPr="00A54752">
        <w:rPr>
          <w:rFonts w:ascii="Times New Roman" w:hAnsi="Times New Roman" w:cs="Times New Roman"/>
          <w:bCs/>
          <w:sz w:val="28"/>
          <w:szCs w:val="28"/>
        </w:rPr>
        <w:t>на официальном сайте bogorodsky-okrug.ru в информационно-телекоммуникационной сети «Интернет»</w:t>
      </w:r>
      <w:r w:rsidR="0014510D" w:rsidRPr="00A54752">
        <w:rPr>
          <w:rFonts w:ascii="Times New Roman" w:hAnsi="Times New Roman" w:cs="Times New Roman"/>
          <w:bCs/>
          <w:sz w:val="28"/>
          <w:szCs w:val="28"/>
        </w:rPr>
        <w:t>;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D51197" w14:textId="378D7F6A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>-</w:t>
      </w:r>
      <w:r w:rsidR="0013170D" w:rsidRPr="0013170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 публикации в средствах массовой информации;</w:t>
      </w:r>
    </w:p>
    <w:p w14:paraId="77A93369" w14:textId="26A2F282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13170D" w:rsidRPr="001317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54752">
        <w:rPr>
          <w:rFonts w:ascii="Times New Roman" w:hAnsi="Times New Roman" w:cs="Times New Roman"/>
          <w:bCs/>
          <w:sz w:val="28"/>
          <w:szCs w:val="28"/>
        </w:rPr>
        <w:t>личное обращение в орган муниципального земельного контроля;</w:t>
      </w:r>
    </w:p>
    <w:p w14:paraId="31347674" w14:textId="02C73964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170D" w:rsidRPr="0013170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54752">
        <w:rPr>
          <w:rFonts w:ascii="Times New Roman" w:hAnsi="Times New Roman" w:cs="Times New Roman"/>
          <w:bCs/>
          <w:sz w:val="28"/>
          <w:szCs w:val="28"/>
        </w:rPr>
        <w:t>информация, размещенная на специальных информационных стендах в местах, предназначенных для приема документов;</w:t>
      </w:r>
    </w:p>
    <w:p w14:paraId="1A58E2B7" w14:textId="6B287910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170D" w:rsidRPr="001317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письменные обращения (заявления) в </w:t>
      </w:r>
      <w:r w:rsidR="0014510D" w:rsidRPr="00A54752">
        <w:rPr>
          <w:rFonts w:ascii="Times New Roman" w:hAnsi="Times New Roman" w:cs="Times New Roman"/>
          <w:bCs/>
          <w:sz w:val="28"/>
          <w:szCs w:val="28"/>
        </w:rPr>
        <w:t>а</w:t>
      </w:r>
      <w:r w:rsidRPr="00A54752">
        <w:rPr>
          <w:rFonts w:ascii="Times New Roman" w:hAnsi="Times New Roman" w:cs="Times New Roman"/>
          <w:bCs/>
          <w:sz w:val="28"/>
          <w:szCs w:val="28"/>
        </w:rPr>
        <w:t>дминистрацию по вопросам осуществления муниципального земельного контроля;</w:t>
      </w:r>
    </w:p>
    <w:p w14:paraId="24FBF3EC" w14:textId="280FD8A0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170D" w:rsidRPr="0013170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54752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 услуг (ЕПГУ</w:t>
      </w:r>
      <w:r w:rsidRPr="00A54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hyperlink r:id="rId9" w:history="1">
        <w:r w:rsidRPr="00A54752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http://gosuslugi.ru</w:t>
        </w:r>
      </w:hyperlink>
      <w:r w:rsidRPr="00A5475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692EC0" w14:textId="2BF611BA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54752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обеспечения контрольно-надзорной деятельности Московской области;</w:t>
      </w:r>
    </w:p>
    <w:p w14:paraId="1551D7C5" w14:textId="3BF45EAF" w:rsidR="00854C7A" w:rsidRPr="00A54752" w:rsidRDefault="00854C7A" w:rsidP="00854C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 xml:space="preserve">- </w:t>
      </w:r>
      <w:r w:rsidRPr="00A54752">
        <w:rPr>
          <w:rFonts w:ascii="Times New Roman" w:hAnsi="Times New Roman" w:cs="Times New Roman"/>
          <w:bCs/>
          <w:sz w:val="28"/>
          <w:szCs w:val="28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2DDBD0F8" w14:textId="29150481" w:rsidR="00CB2FCF" w:rsidRPr="00A54752" w:rsidRDefault="002531E8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>Срок проведения плановых и внеплановых проверок не должен превышать двадцати рабочих дней.</w:t>
      </w:r>
    </w:p>
    <w:p w14:paraId="590530C5" w14:textId="2B704D9F" w:rsidR="002531E8" w:rsidRPr="00A54752" w:rsidRDefault="002531E8" w:rsidP="002531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>При проведении плановых выездных проверок в отношени</w:t>
      </w:r>
      <w:r w:rsidR="00DC18D4">
        <w:rPr>
          <w:rFonts w:ascii="Times New Roman" w:hAnsi="Times New Roman" w:cs="Times New Roman"/>
          <w:bCs/>
          <w:sz w:val="28"/>
          <w:szCs w:val="28"/>
        </w:rPr>
        <w:t>и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 субъектов малого и среднего предпринимательства, зарегистрированных в соответствии с законодательством Российской Федерации и соответствующи</w:t>
      </w:r>
      <w:r w:rsidR="00DC18D4">
        <w:rPr>
          <w:rFonts w:ascii="Times New Roman" w:hAnsi="Times New Roman" w:cs="Times New Roman"/>
          <w:bCs/>
          <w:sz w:val="28"/>
          <w:szCs w:val="28"/>
        </w:rPr>
        <w:t>х</w:t>
      </w:r>
      <w:r w:rsidRPr="00A54752">
        <w:rPr>
          <w:rFonts w:ascii="Times New Roman" w:hAnsi="Times New Roman" w:cs="Times New Roman"/>
          <w:bCs/>
          <w:sz w:val="28"/>
          <w:szCs w:val="28"/>
        </w:rPr>
        <w:t xml:space="preserve"> условиям, установленным ст.4</w:t>
      </w:r>
      <w:r w:rsidR="000C2765" w:rsidRPr="00A54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752">
        <w:rPr>
          <w:rFonts w:ascii="Times New Roman" w:hAnsi="Times New Roman" w:cs="Times New Roman"/>
          <w:bCs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 общий срок проведения не может превышать:</w:t>
      </w:r>
    </w:p>
    <w:p w14:paraId="1905ECF3" w14:textId="51DDA03D" w:rsidR="002531E8" w:rsidRPr="00A54752" w:rsidRDefault="002531E8" w:rsidP="002531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 для малого предприятия пятьдесят часов в год; </w:t>
      </w:r>
    </w:p>
    <w:p w14:paraId="4CB61F1C" w14:textId="0AB50C2A" w:rsidR="002531E8" w:rsidRPr="00A54752" w:rsidRDefault="002531E8" w:rsidP="002531E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-  для микропредприятия пятнадцать часов в год. </w:t>
      </w:r>
    </w:p>
    <w:p w14:paraId="265A9DFC" w14:textId="5B3C4C64" w:rsidR="002531E8" w:rsidRPr="00A54752" w:rsidRDefault="002531E8" w:rsidP="002531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Cs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</w:t>
      </w:r>
      <w:r w:rsidRPr="00A547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экспертиз и расследований на основании мотивированных предложений должностных лиц, проводящих выездную плановую проверку, срок проведения проверки может быть продлен на основании </w:t>
      </w:r>
      <w:r w:rsidR="00DC18D4">
        <w:rPr>
          <w:rFonts w:ascii="Times New Roman" w:hAnsi="Times New Roman" w:cs="Times New Roman"/>
          <w:bCs/>
          <w:sz w:val="28"/>
          <w:szCs w:val="28"/>
        </w:rPr>
        <w:t>р</w:t>
      </w:r>
      <w:r w:rsidRPr="00A54752">
        <w:rPr>
          <w:rFonts w:ascii="Times New Roman" w:hAnsi="Times New Roman" w:cs="Times New Roman"/>
          <w:bCs/>
          <w:sz w:val="28"/>
          <w:szCs w:val="28"/>
        </w:rPr>
        <w:t>аспоряжения, но не более чем на 20 рабочих дней, в отношении малых предприятий – не более чем на 50 часов, микропредприятий – не более чем на 15 часов.</w:t>
      </w:r>
    </w:p>
    <w:p w14:paraId="01E22C92" w14:textId="77777777" w:rsidR="0067719F" w:rsidRPr="00A54752" w:rsidRDefault="0067719F" w:rsidP="002531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189675" w14:textId="67EC233B" w:rsidR="00607FBF" w:rsidRPr="00A54752" w:rsidRDefault="00781A4D" w:rsidP="00043F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/>
          <w:sz w:val="28"/>
          <w:szCs w:val="28"/>
        </w:rPr>
        <w:t>Характер и степень воздействия муниципального нормативного правового акта на регулируемые отношения в сфере предпринимательской и инвестиционной деятельности.</w:t>
      </w:r>
    </w:p>
    <w:p w14:paraId="3578C123" w14:textId="52D2C214" w:rsidR="00A7710B" w:rsidRPr="00A54752" w:rsidRDefault="00781A4D" w:rsidP="00582F2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 xml:space="preserve">Основными группами участников общественных отношений, интересы которых затронуты действующим правовым регулированием, являются </w:t>
      </w:r>
      <w:r w:rsidR="00627BD4" w:rsidRPr="00A54752">
        <w:rPr>
          <w:rFonts w:ascii="Times New Roman" w:hAnsi="Times New Roman" w:cs="Times New Roman"/>
          <w:sz w:val="28"/>
          <w:szCs w:val="28"/>
        </w:rPr>
        <w:t xml:space="preserve">физические, </w:t>
      </w:r>
      <w:r w:rsidR="00582F2F" w:rsidRPr="00A54752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27BD4" w:rsidRPr="00A54752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="00582F2F" w:rsidRPr="00A54752">
        <w:rPr>
          <w:rFonts w:ascii="Times New Roman" w:hAnsi="Times New Roman" w:cs="Times New Roman"/>
          <w:sz w:val="28"/>
          <w:szCs w:val="28"/>
        </w:rPr>
        <w:t>.</w:t>
      </w:r>
    </w:p>
    <w:p w14:paraId="704C9049" w14:textId="3CFA5C45" w:rsidR="00627BD4" w:rsidRPr="00A54752" w:rsidRDefault="00EB4C3E" w:rsidP="00043F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</w:t>
      </w:r>
      <w:r w:rsidR="003D5E42" w:rsidRPr="00A54752">
        <w:rPr>
          <w:rFonts w:ascii="Times New Roman" w:hAnsi="Times New Roman" w:cs="Times New Roman"/>
          <w:sz w:val="28"/>
          <w:szCs w:val="28"/>
        </w:rPr>
        <w:t xml:space="preserve">с </w:t>
      </w:r>
      <w:r w:rsidR="002531E8" w:rsidRPr="00A54752">
        <w:rPr>
          <w:rFonts w:ascii="Times New Roman" w:hAnsi="Times New Roman" w:cs="Times New Roman"/>
          <w:sz w:val="28"/>
          <w:szCs w:val="28"/>
        </w:rPr>
        <w:t>21</w:t>
      </w:r>
      <w:r w:rsidR="00AD29F2" w:rsidRPr="00A54752">
        <w:rPr>
          <w:rFonts w:ascii="Times New Roman" w:hAnsi="Times New Roman" w:cs="Times New Roman"/>
          <w:sz w:val="28"/>
          <w:szCs w:val="28"/>
        </w:rPr>
        <w:t>.</w:t>
      </w:r>
      <w:r w:rsidR="0067719F" w:rsidRPr="00A54752">
        <w:rPr>
          <w:rFonts w:ascii="Times New Roman" w:hAnsi="Times New Roman" w:cs="Times New Roman"/>
          <w:sz w:val="28"/>
          <w:szCs w:val="28"/>
        </w:rPr>
        <w:t>0</w:t>
      </w:r>
      <w:r w:rsidR="002531E8" w:rsidRPr="00A54752">
        <w:rPr>
          <w:rFonts w:ascii="Times New Roman" w:hAnsi="Times New Roman" w:cs="Times New Roman"/>
          <w:sz w:val="28"/>
          <w:szCs w:val="28"/>
        </w:rPr>
        <w:t>9</w:t>
      </w:r>
      <w:r w:rsidR="00AD29F2" w:rsidRPr="00A54752">
        <w:rPr>
          <w:rFonts w:ascii="Times New Roman" w:hAnsi="Times New Roman" w:cs="Times New Roman"/>
          <w:sz w:val="28"/>
          <w:szCs w:val="28"/>
        </w:rPr>
        <w:t>.20</w:t>
      </w:r>
      <w:r w:rsidR="00065C28" w:rsidRPr="00A54752">
        <w:rPr>
          <w:rFonts w:ascii="Times New Roman" w:hAnsi="Times New Roman" w:cs="Times New Roman"/>
          <w:sz w:val="28"/>
          <w:szCs w:val="28"/>
        </w:rPr>
        <w:t>20</w:t>
      </w:r>
      <w:r w:rsidR="00AD29F2" w:rsidRPr="00A54752">
        <w:rPr>
          <w:rFonts w:ascii="Times New Roman" w:hAnsi="Times New Roman" w:cs="Times New Roman"/>
          <w:sz w:val="28"/>
          <w:szCs w:val="28"/>
        </w:rPr>
        <w:t xml:space="preserve"> по </w:t>
      </w:r>
      <w:r w:rsidR="002531E8" w:rsidRPr="00A54752">
        <w:rPr>
          <w:rFonts w:ascii="Times New Roman" w:hAnsi="Times New Roman" w:cs="Times New Roman"/>
          <w:sz w:val="28"/>
          <w:szCs w:val="28"/>
        </w:rPr>
        <w:t>22</w:t>
      </w:r>
      <w:r w:rsidR="00AD29F2" w:rsidRPr="00A54752">
        <w:rPr>
          <w:rFonts w:ascii="Times New Roman" w:hAnsi="Times New Roman" w:cs="Times New Roman"/>
          <w:sz w:val="28"/>
          <w:szCs w:val="28"/>
        </w:rPr>
        <w:t>.</w:t>
      </w:r>
      <w:r w:rsidR="002531E8" w:rsidRPr="00A54752">
        <w:rPr>
          <w:rFonts w:ascii="Times New Roman" w:hAnsi="Times New Roman" w:cs="Times New Roman"/>
          <w:sz w:val="28"/>
          <w:szCs w:val="28"/>
        </w:rPr>
        <w:t>10</w:t>
      </w:r>
      <w:r w:rsidR="00AD29F2" w:rsidRPr="00A54752">
        <w:rPr>
          <w:rFonts w:ascii="Times New Roman" w:hAnsi="Times New Roman" w:cs="Times New Roman"/>
          <w:sz w:val="28"/>
          <w:szCs w:val="28"/>
        </w:rPr>
        <w:t>.20</w:t>
      </w:r>
      <w:r w:rsidR="00065C28" w:rsidRPr="00A54752">
        <w:rPr>
          <w:rFonts w:ascii="Times New Roman" w:hAnsi="Times New Roman" w:cs="Times New Roman"/>
          <w:sz w:val="28"/>
          <w:szCs w:val="28"/>
        </w:rPr>
        <w:t>20</w:t>
      </w:r>
      <w:r w:rsidR="002531E8" w:rsidRPr="00A54752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14:paraId="644DC9C6" w14:textId="77777777" w:rsidR="00582F2F" w:rsidRPr="00A54752" w:rsidRDefault="00582F2F" w:rsidP="0058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2D0C6" w14:textId="77777777" w:rsidR="00DA73F5" w:rsidRPr="00A54752" w:rsidRDefault="00DA73F5" w:rsidP="00043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/>
          <w:sz w:val="28"/>
          <w:szCs w:val="28"/>
        </w:rPr>
        <w:t>Предложения и замечания уполномоченного органа по итогам проведения экспертизы</w:t>
      </w:r>
      <w:r w:rsidR="00176C52" w:rsidRPr="00A54752">
        <w:rPr>
          <w:rFonts w:ascii="Times New Roman" w:hAnsi="Times New Roman" w:cs="Times New Roman"/>
          <w:b/>
          <w:sz w:val="28"/>
          <w:szCs w:val="28"/>
        </w:rPr>
        <w:t>.</w:t>
      </w:r>
      <w:r w:rsidRP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CF36B3" w14:textId="2DCFAEDE" w:rsidR="002531E8" w:rsidRPr="00A54752" w:rsidRDefault="002531E8" w:rsidP="0025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 xml:space="preserve">Уполномоченным органом по итогам проведения экспертизы </w:t>
      </w:r>
      <w:r w:rsidRPr="00A5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Богородского городского округа от 29.10.2019 № 3547 «Об утверждении административного регламента по осуществлению муниципального земельного контроля на территории Богородского городского округа»,</w:t>
      </w:r>
      <w:r w:rsidRPr="00A54752">
        <w:rPr>
          <w:rFonts w:ascii="Times New Roman" w:hAnsi="Times New Roman" w:cs="Times New Roman"/>
          <w:sz w:val="28"/>
          <w:szCs w:val="28"/>
        </w:rPr>
        <w:t xml:space="preserve"> не выявлено положений, приводящих к возникновению необоснованных расходов субъектов предпринимательской и инвестиционной деятельности, а также бюджета Богородского городского округа. В рамках предлагаемого правового регулирования обеспечен н</w:t>
      </w:r>
      <w:r w:rsidRPr="00A54752">
        <w:rPr>
          <w:rFonts w:ascii="Times New Roman" w:hAnsi="Times New Roman" w:cs="Times New Roman"/>
          <w:bCs/>
          <w:sz w:val="28"/>
          <w:szCs w:val="28"/>
        </w:rPr>
        <w:t>едискриминационный</w:t>
      </w:r>
      <w:r w:rsidRPr="00A54752">
        <w:rPr>
          <w:rFonts w:ascii="Times New Roman" w:hAnsi="Times New Roman" w:cs="Times New Roman"/>
          <w:sz w:val="28"/>
          <w:szCs w:val="28"/>
        </w:rPr>
        <w:t xml:space="preserve"> режим и установлено наличие достаточного обоснования решения проблемы.</w:t>
      </w:r>
    </w:p>
    <w:p w14:paraId="2672276D" w14:textId="77777777" w:rsidR="002531E8" w:rsidRPr="00A54752" w:rsidRDefault="002531E8" w:rsidP="00253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752">
        <w:rPr>
          <w:rFonts w:ascii="Times New Roman" w:hAnsi="Times New Roman" w:cs="Times New Roman"/>
          <w:sz w:val="28"/>
          <w:szCs w:val="28"/>
        </w:rPr>
        <w:t>Правовое регулирование соответствует нормам действующего законодательства.</w:t>
      </w:r>
    </w:p>
    <w:p w14:paraId="666D35CD" w14:textId="06B5EF44" w:rsidR="000B6267" w:rsidRPr="00A54752" w:rsidRDefault="000B6267" w:rsidP="0004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8A580" w14:textId="77777777" w:rsidR="000B6267" w:rsidRPr="00A54752" w:rsidRDefault="000B6267" w:rsidP="00043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F4591" w14:textId="01A947C3" w:rsidR="00D86578" w:rsidRPr="00A54752" w:rsidRDefault="00F06F9F" w:rsidP="00095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52">
        <w:rPr>
          <w:rFonts w:ascii="Times New Roman" w:hAnsi="Times New Roman" w:cs="Times New Roman"/>
          <w:b/>
          <w:sz w:val="28"/>
          <w:szCs w:val="28"/>
        </w:rPr>
        <w:t>Руководитель уполномоч</w:t>
      </w:r>
      <w:r w:rsidR="00973FEA" w:rsidRPr="00A54752">
        <w:rPr>
          <w:rFonts w:ascii="Times New Roman" w:hAnsi="Times New Roman" w:cs="Times New Roman"/>
          <w:b/>
          <w:sz w:val="28"/>
          <w:szCs w:val="28"/>
        </w:rPr>
        <w:t>енного органа</w:t>
      </w:r>
      <w:r w:rsidR="003731D9" w:rsidRPr="00A54752">
        <w:rPr>
          <w:rFonts w:ascii="Times New Roman" w:hAnsi="Times New Roman" w:cs="Times New Roman"/>
          <w:b/>
          <w:sz w:val="28"/>
          <w:szCs w:val="28"/>
        </w:rPr>
        <w:tab/>
      </w:r>
      <w:r w:rsidR="003731D9" w:rsidRPr="00A54752">
        <w:rPr>
          <w:rFonts w:ascii="Times New Roman" w:hAnsi="Times New Roman" w:cs="Times New Roman"/>
          <w:b/>
          <w:sz w:val="28"/>
          <w:szCs w:val="28"/>
        </w:rPr>
        <w:tab/>
      </w:r>
      <w:r w:rsid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267" w:rsidRPr="00A5475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2F2F" w:rsidRP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267" w:rsidRPr="00A54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1D9" w:rsidRPr="00A54752">
        <w:rPr>
          <w:rFonts w:ascii="Times New Roman" w:hAnsi="Times New Roman" w:cs="Times New Roman"/>
          <w:b/>
          <w:sz w:val="28"/>
          <w:szCs w:val="28"/>
        </w:rPr>
        <w:t>Э.Х. Красотова</w:t>
      </w:r>
    </w:p>
    <w:p w14:paraId="161BC396" w14:textId="422B209E" w:rsidR="00D86578" w:rsidRPr="002531E8" w:rsidRDefault="00D8657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1474B8" w14:textId="1DCE7F27" w:rsidR="00D86578" w:rsidRPr="002531E8" w:rsidRDefault="00D8657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9B810" w14:textId="78C13FEE" w:rsidR="00065C28" w:rsidRPr="002531E8" w:rsidRDefault="00065C2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BE83C6" w14:textId="2FD21594" w:rsidR="00582F2F" w:rsidRPr="002531E8" w:rsidRDefault="00582F2F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30AC4" w14:textId="137452FE" w:rsidR="00FE6254" w:rsidRPr="002531E8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A093AA" w14:textId="77777777" w:rsidR="002531E8" w:rsidRPr="002531E8" w:rsidRDefault="002531E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EE1F8E" w14:textId="723D677F" w:rsidR="00FE6254" w:rsidRPr="002531E8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B855F8" w14:textId="12C6D50D" w:rsidR="00FE6254" w:rsidRPr="002531E8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E811E9" w14:textId="12040EB5" w:rsidR="00FE6254" w:rsidRPr="002531E8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B5015B" w14:textId="7B01E476" w:rsidR="00FE6254" w:rsidRPr="002531E8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66BFF" w14:textId="691919D5" w:rsidR="00FE6254" w:rsidRDefault="00FE6254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0EA1B" w14:textId="5521CC99" w:rsidR="0014510D" w:rsidRDefault="0014510D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B2EBAB" w14:textId="4707C0AF" w:rsidR="0014510D" w:rsidRDefault="0014510D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77D0F2" w14:textId="02977F74" w:rsidR="0014510D" w:rsidRDefault="0014510D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0126B6" w14:textId="0C36D5FC" w:rsidR="0014510D" w:rsidRDefault="0014510D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BE20E" w14:textId="78DC0289" w:rsidR="0014510D" w:rsidRDefault="0014510D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3762E" w14:textId="77777777" w:rsidR="00065C28" w:rsidRPr="002531E8" w:rsidRDefault="00065C2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D73135" w14:textId="4B1C239C" w:rsidR="008F248F" w:rsidRPr="002531E8" w:rsidRDefault="00065C28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1E8">
        <w:rPr>
          <w:rFonts w:ascii="Times New Roman" w:hAnsi="Times New Roman" w:cs="Times New Roman"/>
          <w:sz w:val="20"/>
          <w:szCs w:val="20"/>
        </w:rPr>
        <w:t>Ильин Александр Игоревич</w:t>
      </w:r>
      <w:r w:rsidR="003731D9" w:rsidRPr="002531E8">
        <w:rPr>
          <w:rFonts w:ascii="Times New Roman" w:hAnsi="Times New Roman" w:cs="Times New Roman"/>
          <w:sz w:val="20"/>
          <w:szCs w:val="20"/>
        </w:rPr>
        <w:t>,</w:t>
      </w:r>
    </w:p>
    <w:p w14:paraId="6687C44C" w14:textId="0BA1C30D" w:rsidR="003731D9" w:rsidRPr="002531E8" w:rsidRDefault="00AD29F2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1E8">
        <w:rPr>
          <w:rFonts w:ascii="Times New Roman" w:hAnsi="Times New Roman" w:cs="Times New Roman"/>
          <w:sz w:val="20"/>
          <w:szCs w:val="20"/>
        </w:rPr>
        <w:t>УСЭР</w:t>
      </w:r>
      <w:r w:rsidR="003731D9" w:rsidRPr="002531E8">
        <w:rPr>
          <w:rFonts w:ascii="Times New Roman" w:hAnsi="Times New Roman" w:cs="Times New Roman"/>
          <w:sz w:val="20"/>
          <w:szCs w:val="20"/>
        </w:rPr>
        <w:t>,</w:t>
      </w:r>
      <w:r w:rsidRPr="002531E8">
        <w:rPr>
          <w:rFonts w:ascii="Times New Roman" w:hAnsi="Times New Roman" w:cs="Times New Roman"/>
          <w:sz w:val="20"/>
          <w:szCs w:val="20"/>
        </w:rPr>
        <w:t xml:space="preserve"> </w:t>
      </w:r>
      <w:r w:rsidR="00065C28" w:rsidRPr="002531E8">
        <w:rPr>
          <w:rFonts w:ascii="Times New Roman" w:hAnsi="Times New Roman" w:cs="Times New Roman"/>
          <w:sz w:val="20"/>
          <w:szCs w:val="20"/>
        </w:rPr>
        <w:t>экономист 1 категории</w:t>
      </w:r>
      <w:r w:rsidR="003731D9" w:rsidRPr="002531E8">
        <w:rPr>
          <w:rFonts w:ascii="Times New Roman" w:hAnsi="Times New Roman" w:cs="Times New Roman"/>
          <w:sz w:val="20"/>
          <w:szCs w:val="20"/>
        </w:rPr>
        <w:t>,</w:t>
      </w:r>
    </w:p>
    <w:p w14:paraId="0182962B" w14:textId="64D1D877" w:rsidR="00352397" w:rsidRPr="00AD29F2" w:rsidRDefault="003731D9" w:rsidP="00043F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1E8">
        <w:rPr>
          <w:rFonts w:ascii="Times New Roman" w:hAnsi="Times New Roman" w:cs="Times New Roman"/>
          <w:sz w:val="20"/>
          <w:szCs w:val="20"/>
        </w:rPr>
        <w:t>(496)51</w:t>
      </w:r>
      <w:r w:rsidR="008F248F" w:rsidRPr="002531E8">
        <w:rPr>
          <w:rFonts w:ascii="Times New Roman" w:hAnsi="Times New Roman" w:cs="Times New Roman"/>
          <w:sz w:val="20"/>
          <w:szCs w:val="20"/>
        </w:rPr>
        <w:t>4-</w:t>
      </w:r>
      <w:r w:rsidR="00065C28" w:rsidRPr="002531E8">
        <w:rPr>
          <w:rFonts w:ascii="Times New Roman" w:hAnsi="Times New Roman" w:cs="Times New Roman"/>
          <w:sz w:val="20"/>
          <w:szCs w:val="20"/>
        </w:rPr>
        <w:t>18</w:t>
      </w:r>
      <w:r w:rsidR="008F248F" w:rsidRPr="002531E8">
        <w:rPr>
          <w:rFonts w:ascii="Times New Roman" w:hAnsi="Times New Roman" w:cs="Times New Roman"/>
          <w:sz w:val="20"/>
          <w:szCs w:val="20"/>
        </w:rPr>
        <w:t>-</w:t>
      </w:r>
      <w:r w:rsidR="00065C28" w:rsidRPr="002531E8">
        <w:rPr>
          <w:rFonts w:ascii="Times New Roman" w:hAnsi="Times New Roman" w:cs="Times New Roman"/>
          <w:sz w:val="20"/>
          <w:szCs w:val="20"/>
        </w:rPr>
        <w:t>12</w:t>
      </w:r>
      <w:r w:rsidRPr="002531E8">
        <w:rPr>
          <w:rFonts w:ascii="Times New Roman" w:hAnsi="Times New Roman" w:cs="Times New Roman"/>
          <w:sz w:val="20"/>
          <w:szCs w:val="20"/>
        </w:rPr>
        <w:t xml:space="preserve">, </w:t>
      </w:r>
      <w:r w:rsidRPr="002531E8">
        <w:rPr>
          <w:rFonts w:ascii="Times New Roman" w:hAnsi="Times New Roman" w:cs="Times New Roman"/>
          <w:sz w:val="20"/>
          <w:szCs w:val="20"/>
          <w:lang w:val="en-US"/>
        </w:rPr>
        <w:t>oserp</w:t>
      </w:r>
      <w:r w:rsidRPr="002531E8">
        <w:rPr>
          <w:rFonts w:ascii="Times New Roman" w:hAnsi="Times New Roman" w:cs="Times New Roman"/>
          <w:sz w:val="20"/>
          <w:szCs w:val="20"/>
        </w:rPr>
        <w:t>@</w:t>
      </w:r>
      <w:r w:rsidRPr="002531E8"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2531E8">
        <w:rPr>
          <w:rFonts w:ascii="Times New Roman" w:hAnsi="Times New Roman" w:cs="Times New Roman"/>
          <w:sz w:val="20"/>
          <w:szCs w:val="20"/>
        </w:rPr>
        <w:t>.</w:t>
      </w:r>
      <w:r w:rsidRPr="002531E8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sectPr w:rsidR="00352397" w:rsidRPr="00AD29F2" w:rsidSect="001A2E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C8EE9" w14:textId="77777777" w:rsidR="008F248F" w:rsidRDefault="008F248F" w:rsidP="008F248F">
      <w:pPr>
        <w:spacing w:after="0" w:line="240" w:lineRule="auto"/>
      </w:pPr>
      <w:r>
        <w:separator/>
      </w:r>
    </w:p>
  </w:endnote>
  <w:endnote w:type="continuationSeparator" w:id="0">
    <w:p w14:paraId="42F1F033" w14:textId="77777777" w:rsidR="008F248F" w:rsidRDefault="008F248F" w:rsidP="008F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9B15" w14:textId="77777777" w:rsidR="008F248F" w:rsidRDefault="008F248F" w:rsidP="008F248F">
      <w:pPr>
        <w:spacing w:after="0" w:line="240" w:lineRule="auto"/>
      </w:pPr>
      <w:r>
        <w:separator/>
      </w:r>
    </w:p>
  </w:footnote>
  <w:footnote w:type="continuationSeparator" w:id="0">
    <w:p w14:paraId="7C35D9B3" w14:textId="77777777" w:rsidR="008F248F" w:rsidRDefault="008F248F" w:rsidP="008F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815"/>
    <w:multiLevelType w:val="multilevel"/>
    <w:tmpl w:val="53CE65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 w15:restartNumberingAfterBreak="0">
    <w:nsid w:val="0BBE25B1"/>
    <w:multiLevelType w:val="hybridMultilevel"/>
    <w:tmpl w:val="6CF220F4"/>
    <w:lvl w:ilvl="0" w:tplc="5C26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906"/>
    <w:multiLevelType w:val="multilevel"/>
    <w:tmpl w:val="A6B84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D511206"/>
    <w:multiLevelType w:val="hybridMultilevel"/>
    <w:tmpl w:val="4AAE874A"/>
    <w:lvl w:ilvl="0" w:tplc="5C26B0D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F334E0F"/>
    <w:multiLevelType w:val="hybridMultilevel"/>
    <w:tmpl w:val="E6C236C6"/>
    <w:lvl w:ilvl="0" w:tplc="B19AE5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22547D1"/>
    <w:multiLevelType w:val="hybridMultilevel"/>
    <w:tmpl w:val="ADECE3CC"/>
    <w:lvl w:ilvl="0" w:tplc="5C26B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2C4833"/>
    <w:multiLevelType w:val="hybridMultilevel"/>
    <w:tmpl w:val="392A897A"/>
    <w:lvl w:ilvl="0" w:tplc="C7FA36FE">
      <w:start w:val="4"/>
      <w:numFmt w:val="bullet"/>
      <w:lvlText w:val="-"/>
      <w:lvlJc w:val="left"/>
      <w:pPr>
        <w:ind w:left="12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146F0B51"/>
    <w:multiLevelType w:val="hybridMultilevel"/>
    <w:tmpl w:val="488A22CC"/>
    <w:lvl w:ilvl="0" w:tplc="A8C8971A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5EC2B00"/>
    <w:multiLevelType w:val="hybridMultilevel"/>
    <w:tmpl w:val="C04A585C"/>
    <w:lvl w:ilvl="0" w:tplc="5C26B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153448"/>
    <w:multiLevelType w:val="hybridMultilevel"/>
    <w:tmpl w:val="C296ADD2"/>
    <w:lvl w:ilvl="0" w:tplc="5C26B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A552FA"/>
    <w:multiLevelType w:val="hybridMultilevel"/>
    <w:tmpl w:val="E9FE3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8C33DF"/>
    <w:multiLevelType w:val="hybridMultilevel"/>
    <w:tmpl w:val="7C1CB678"/>
    <w:lvl w:ilvl="0" w:tplc="C7FA36FE">
      <w:start w:val="4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202329"/>
    <w:multiLevelType w:val="hybridMultilevel"/>
    <w:tmpl w:val="41744F96"/>
    <w:lvl w:ilvl="0" w:tplc="C7FA36F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341C17"/>
    <w:multiLevelType w:val="hybridMultilevel"/>
    <w:tmpl w:val="CE26257E"/>
    <w:lvl w:ilvl="0" w:tplc="C7FA36FE">
      <w:start w:val="4"/>
      <w:numFmt w:val="bullet"/>
      <w:lvlText w:val="-"/>
      <w:lvlJc w:val="left"/>
      <w:pPr>
        <w:ind w:left="17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4DB73B5F"/>
    <w:multiLevelType w:val="hybridMultilevel"/>
    <w:tmpl w:val="F1AAD132"/>
    <w:lvl w:ilvl="0" w:tplc="C7FA36FE">
      <w:start w:val="4"/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4E090195"/>
    <w:multiLevelType w:val="multilevel"/>
    <w:tmpl w:val="9E8A9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53D6D"/>
    <w:multiLevelType w:val="hybridMultilevel"/>
    <w:tmpl w:val="61BE3352"/>
    <w:lvl w:ilvl="0" w:tplc="5C26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348E"/>
    <w:multiLevelType w:val="hybridMultilevel"/>
    <w:tmpl w:val="AF944B38"/>
    <w:lvl w:ilvl="0" w:tplc="5C26B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DA74C4"/>
    <w:multiLevelType w:val="hybridMultilevel"/>
    <w:tmpl w:val="8F2AA7B6"/>
    <w:lvl w:ilvl="0" w:tplc="5C26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7F4A"/>
    <w:multiLevelType w:val="hybridMultilevel"/>
    <w:tmpl w:val="CA965CB0"/>
    <w:lvl w:ilvl="0" w:tplc="5C26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74E9A"/>
    <w:multiLevelType w:val="hybridMultilevel"/>
    <w:tmpl w:val="63B8011A"/>
    <w:lvl w:ilvl="0" w:tplc="E19E010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DED2401"/>
    <w:multiLevelType w:val="hybridMultilevel"/>
    <w:tmpl w:val="0518ABCA"/>
    <w:lvl w:ilvl="0" w:tplc="C7FA36F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049BC"/>
    <w:multiLevelType w:val="hybridMultilevel"/>
    <w:tmpl w:val="69CE64E2"/>
    <w:lvl w:ilvl="0" w:tplc="C7FA36F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4" w15:restartNumberingAfterBreak="0">
    <w:nsid w:val="6C926B4E"/>
    <w:multiLevelType w:val="hybridMultilevel"/>
    <w:tmpl w:val="93746ECE"/>
    <w:lvl w:ilvl="0" w:tplc="C7FA36F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D3F"/>
    <w:multiLevelType w:val="hybridMultilevel"/>
    <w:tmpl w:val="0F1E71A6"/>
    <w:lvl w:ilvl="0" w:tplc="88F4981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C90A62"/>
    <w:multiLevelType w:val="hybridMultilevel"/>
    <w:tmpl w:val="F06E60CC"/>
    <w:lvl w:ilvl="0" w:tplc="C7FA36F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850F8B"/>
    <w:multiLevelType w:val="hybridMultilevel"/>
    <w:tmpl w:val="0232A7EA"/>
    <w:lvl w:ilvl="0" w:tplc="5C26B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632DC6"/>
    <w:multiLevelType w:val="multilevel"/>
    <w:tmpl w:val="AE1274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="Calibri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E45824"/>
    <w:multiLevelType w:val="hybridMultilevel"/>
    <w:tmpl w:val="6E7E380C"/>
    <w:lvl w:ilvl="0" w:tplc="5C26B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1"/>
  </w:num>
  <w:num w:numId="4">
    <w:abstractNumId w:val="13"/>
  </w:num>
  <w:num w:numId="5">
    <w:abstractNumId w:val="24"/>
  </w:num>
  <w:num w:numId="6">
    <w:abstractNumId w:val="26"/>
  </w:num>
  <w:num w:numId="7">
    <w:abstractNumId w:val="14"/>
  </w:num>
  <w:num w:numId="8">
    <w:abstractNumId w:val="12"/>
  </w:num>
  <w:num w:numId="9">
    <w:abstractNumId w:val="0"/>
  </w:num>
  <w:num w:numId="10">
    <w:abstractNumId w:val="25"/>
  </w:num>
  <w:num w:numId="11">
    <w:abstractNumId w:val="21"/>
  </w:num>
  <w:num w:numId="12">
    <w:abstractNumId w:val="22"/>
  </w:num>
  <w:num w:numId="13">
    <w:abstractNumId w:val="2"/>
  </w:num>
  <w:num w:numId="14">
    <w:abstractNumId w:val="6"/>
  </w:num>
  <w:num w:numId="15">
    <w:abstractNumId w:val="20"/>
  </w:num>
  <w:num w:numId="16">
    <w:abstractNumId w:val="19"/>
  </w:num>
  <w:num w:numId="17">
    <w:abstractNumId w:val="1"/>
  </w:num>
  <w:num w:numId="18">
    <w:abstractNumId w:val="10"/>
  </w:num>
  <w:num w:numId="19">
    <w:abstractNumId w:val="3"/>
  </w:num>
  <w:num w:numId="20">
    <w:abstractNumId w:val="9"/>
  </w:num>
  <w:num w:numId="21">
    <w:abstractNumId w:val="16"/>
  </w:num>
  <w:num w:numId="22">
    <w:abstractNumId w:val="27"/>
  </w:num>
  <w:num w:numId="23">
    <w:abstractNumId w:val="23"/>
  </w:num>
  <w:num w:numId="24">
    <w:abstractNumId w:val="18"/>
  </w:num>
  <w:num w:numId="25">
    <w:abstractNumId w:val="5"/>
  </w:num>
  <w:num w:numId="26">
    <w:abstractNumId w:val="8"/>
  </w:num>
  <w:num w:numId="27">
    <w:abstractNumId w:val="17"/>
  </w:num>
  <w:num w:numId="28">
    <w:abstractNumId w:val="15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6"/>
    <w:rsid w:val="0000315F"/>
    <w:rsid w:val="00021016"/>
    <w:rsid w:val="00043FD7"/>
    <w:rsid w:val="00046403"/>
    <w:rsid w:val="00056C73"/>
    <w:rsid w:val="00062015"/>
    <w:rsid w:val="00063AB8"/>
    <w:rsid w:val="00065C28"/>
    <w:rsid w:val="00073BD8"/>
    <w:rsid w:val="00074820"/>
    <w:rsid w:val="00095CAB"/>
    <w:rsid w:val="00097943"/>
    <w:rsid w:val="000B6267"/>
    <w:rsid w:val="000C2765"/>
    <w:rsid w:val="000D03CB"/>
    <w:rsid w:val="000E0996"/>
    <w:rsid w:val="000E3D11"/>
    <w:rsid w:val="000E645C"/>
    <w:rsid w:val="000F1171"/>
    <w:rsid w:val="0010213E"/>
    <w:rsid w:val="001110B6"/>
    <w:rsid w:val="00111AD6"/>
    <w:rsid w:val="0013170D"/>
    <w:rsid w:val="0014510D"/>
    <w:rsid w:val="001529CA"/>
    <w:rsid w:val="00162339"/>
    <w:rsid w:val="00162A16"/>
    <w:rsid w:val="00171BF5"/>
    <w:rsid w:val="00176C52"/>
    <w:rsid w:val="00182545"/>
    <w:rsid w:val="00182A23"/>
    <w:rsid w:val="001A2E5B"/>
    <w:rsid w:val="001A3852"/>
    <w:rsid w:val="001B03D4"/>
    <w:rsid w:val="001B65F4"/>
    <w:rsid w:val="001C190D"/>
    <w:rsid w:val="001D169D"/>
    <w:rsid w:val="001E18FF"/>
    <w:rsid w:val="00202DE4"/>
    <w:rsid w:val="0020444A"/>
    <w:rsid w:val="00207182"/>
    <w:rsid w:val="0022076F"/>
    <w:rsid w:val="00224CDF"/>
    <w:rsid w:val="002373EC"/>
    <w:rsid w:val="00240438"/>
    <w:rsid w:val="00247BCD"/>
    <w:rsid w:val="002531E8"/>
    <w:rsid w:val="00255B1F"/>
    <w:rsid w:val="00281DB6"/>
    <w:rsid w:val="00294571"/>
    <w:rsid w:val="002C3D5A"/>
    <w:rsid w:val="002D25AF"/>
    <w:rsid w:val="002D2E24"/>
    <w:rsid w:val="002D653D"/>
    <w:rsid w:val="002D7A06"/>
    <w:rsid w:val="002E1270"/>
    <w:rsid w:val="002E1A11"/>
    <w:rsid w:val="0030651A"/>
    <w:rsid w:val="003103DC"/>
    <w:rsid w:val="00311C6F"/>
    <w:rsid w:val="00320279"/>
    <w:rsid w:val="00352397"/>
    <w:rsid w:val="0035257C"/>
    <w:rsid w:val="00367D57"/>
    <w:rsid w:val="0037017E"/>
    <w:rsid w:val="00370D1F"/>
    <w:rsid w:val="003731D9"/>
    <w:rsid w:val="003A1871"/>
    <w:rsid w:val="003C4566"/>
    <w:rsid w:val="003C4EE8"/>
    <w:rsid w:val="003C7FE9"/>
    <w:rsid w:val="003D2DB4"/>
    <w:rsid w:val="003D583E"/>
    <w:rsid w:val="003D5E42"/>
    <w:rsid w:val="003E2DE2"/>
    <w:rsid w:val="003E7CE6"/>
    <w:rsid w:val="003F401C"/>
    <w:rsid w:val="004024D1"/>
    <w:rsid w:val="004210CB"/>
    <w:rsid w:val="00434CC9"/>
    <w:rsid w:val="00441C8E"/>
    <w:rsid w:val="00443CD6"/>
    <w:rsid w:val="00446DA4"/>
    <w:rsid w:val="00447C02"/>
    <w:rsid w:val="004533AD"/>
    <w:rsid w:val="00457A63"/>
    <w:rsid w:val="00472479"/>
    <w:rsid w:val="004A7B08"/>
    <w:rsid w:val="004E2BD8"/>
    <w:rsid w:val="004E7E3D"/>
    <w:rsid w:val="00522B3E"/>
    <w:rsid w:val="00532887"/>
    <w:rsid w:val="0055302C"/>
    <w:rsid w:val="0056260E"/>
    <w:rsid w:val="0057443F"/>
    <w:rsid w:val="00582F2F"/>
    <w:rsid w:val="005932F0"/>
    <w:rsid w:val="005A1319"/>
    <w:rsid w:val="005A58B2"/>
    <w:rsid w:val="005B2388"/>
    <w:rsid w:val="005B2CFB"/>
    <w:rsid w:val="005B6FE6"/>
    <w:rsid w:val="005C7798"/>
    <w:rsid w:val="005D2CF0"/>
    <w:rsid w:val="005D73AD"/>
    <w:rsid w:val="005E368C"/>
    <w:rsid w:val="005F00D0"/>
    <w:rsid w:val="005F6ACC"/>
    <w:rsid w:val="00607FBF"/>
    <w:rsid w:val="006109A9"/>
    <w:rsid w:val="00611EB5"/>
    <w:rsid w:val="006164EA"/>
    <w:rsid w:val="006237A0"/>
    <w:rsid w:val="00627BD4"/>
    <w:rsid w:val="00631546"/>
    <w:rsid w:val="00661C0B"/>
    <w:rsid w:val="00664399"/>
    <w:rsid w:val="0067719F"/>
    <w:rsid w:val="0068031F"/>
    <w:rsid w:val="006A3BEE"/>
    <w:rsid w:val="006C1D8C"/>
    <w:rsid w:val="006D2C3A"/>
    <w:rsid w:val="006D3A3A"/>
    <w:rsid w:val="006E0E43"/>
    <w:rsid w:val="006E7BA7"/>
    <w:rsid w:val="006F45D4"/>
    <w:rsid w:val="007006A9"/>
    <w:rsid w:val="007012AA"/>
    <w:rsid w:val="00701D58"/>
    <w:rsid w:val="00722C9E"/>
    <w:rsid w:val="0072771A"/>
    <w:rsid w:val="00732367"/>
    <w:rsid w:val="00734549"/>
    <w:rsid w:val="007515AC"/>
    <w:rsid w:val="0075225C"/>
    <w:rsid w:val="0075502C"/>
    <w:rsid w:val="00780722"/>
    <w:rsid w:val="00781A4D"/>
    <w:rsid w:val="00782836"/>
    <w:rsid w:val="00785D97"/>
    <w:rsid w:val="007A4D52"/>
    <w:rsid w:val="007C0CC0"/>
    <w:rsid w:val="007D0F80"/>
    <w:rsid w:val="007E680C"/>
    <w:rsid w:val="00802429"/>
    <w:rsid w:val="0081286B"/>
    <w:rsid w:val="00854C7A"/>
    <w:rsid w:val="00887655"/>
    <w:rsid w:val="0089482C"/>
    <w:rsid w:val="00896E70"/>
    <w:rsid w:val="008A543A"/>
    <w:rsid w:val="008B4060"/>
    <w:rsid w:val="008C24D3"/>
    <w:rsid w:val="008C3863"/>
    <w:rsid w:val="008E6650"/>
    <w:rsid w:val="008F0372"/>
    <w:rsid w:val="008F0A18"/>
    <w:rsid w:val="008F248F"/>
    <w:rsid w:val="009179AE"/>
    <w:rsid w:val="00920C0F"/>
    <w:rsid w:val="00944849"/>
    <w:rsid w:val="00944CB9"/>
    <w:rsid w:val="00956F9F"/>
    <w:rsid w:val="00965D91"/>
    <w:rsid w:val="00973FEA"/>
    <w:rsid w:val="009879D8"/>
    <w:rsid w:val="00992BC0"/>
    <w:rsid w:val="009A2047"/>
    <w:rsid w:val="009C5B7D"/>
    <w:rsid w:val="009F1FF8"/>
    <w:rsid w:val="009F2FDC"/>
    <w:rsid w:val="00A11C2B"/>
    <w:rsid w:val="00A15717"/>
    <w:rsid w:val="00A21599"/>
    <w:rsid w:val="00A24D81"/>
    <w:rsid w:val="00A253C2"/>
    <w:rsid w:val="00A311E5"/>
    <w:rsid w:val="00A47F41"/>
    <w:rsid w:val="00A54752"/>
    <w:rsid w:val="00A73D8F"/>
    <w:rsid w:val="00A74683"/>
    <w:rsid w:val="00A74EB1"/>
    <w:rsid w:val="00A76D59"/>
    <w:rsid w:val="00A7710B"/>
    <w:rsid w:val="00A92305"/>
    <w:rsid w:val="00A962A3"/>
    <w:rsid w:val="00AC7923"/>
    <w:rsid w:val="00AD0E20"/>
    <w:rsid w:val="00AD29F2"/>
    <w:rsid w:val="00AE1E89"/>
    <w:rsid w:val="00B106BE"/>
    <w:rsid w:val="00B17740"/>
    <w:rsid w:val="00B211CB"/>
    <w:rsid w:val="00B26874"/>
    <w:rsid w:val="00B35DAC"/>
    <w:rsid w:val="00B90027"/>
    <w:rsid w:val="00BA0FC6"/>
    <w:rsid w:val="00BA56B7"/>
    <w:rsid w:val="00BA5FDE"/>
    <w:rsid w:val="00BB1643"/>
    <w:rsid w:val="00BC21C9"/>
    <w:rsid w:val="00BF6852"/>
    <w:rsid w:val="00C00B47"/>
    <w:rsid w:val="00C03F6D"/>
    <w:rsid w:val="00C12954"/>
    <w:rsid w:val="00C157CA"/>
    <w:rsid w:val="00C26CFD"/>
    <w:rsid w:val="00C30E73"/>
    <w:rsid w:val="00C33F8F"/>
    <w:rsid w:val="00C35C1C"/>
    <w:rsid w:val="00C444DD"/>
    <w:rsid w:val="00C5656E"/>
    <w:rsid w:val="00C63266"/>
    <w:rsid w:val="00C6554E"/>
    <w:rsid w:val="00C74DD8"/>
    <w:rsid w:val="00CA2764"/>
    <w:rsid w:val="00CA345C"/>
    <w:rsid w:val="00CB2FCF"/>
    <w:rsid w:val="00CD3E67"/>
    <w:rsid w:val="00CF05B1"/>
    <w:rsid w:val="00D2393C"/>
    <w:rsid w:val="00D24F1B"/>
    <w:rsid w:val="00D34C47"/>
    <w:rsid w:val="00D36D85"/>
    <w:rsid w:val="00D80D74"/>
    <w:rsid w:val="00D86578"/>
    <w:rsid w:val="00DA343C"/>
    <w:rsid w:val="00DA73F5"/>
    <w:rsid w:val="00DC18D4"/>
    <w:rsid w:val="00DE0FC0"/>
    <w:rsid w:val="00E15230"/>
    <w:rsid w:val="00E16A3D"/>
    <w:rsid w:val="00E364F6"/>
    <w:rsid w:val="00E4451F"/>
    <w:rsid w:val="00E87EC0"/>
    <w:rsid w:val="00EA13EB"/>
    <w:rsid w:val="00EA29DB"/>
    <w:rsid w:val="00EB4C3E"/>
    <w:rsid w:val="00EB705E"/>
    <w:rsid w:val="00EB73FD"/>
    <w:rsid w:val="00EE606E"/>
    <w:rsid w:val="00F06F9F"/>
    <w:rsid w:val="00F319B1"/>
    <w:rsid w:val="00F433E1"/>
    <w:rsid w:val="00F4708F"/>
    <w:rsid w:val="00F60D97"/>
    <w:rsid w:val="00FA1CD5"/>
    <w:rsid w:val="00FA394F"/>
    <w:rsid w:val="00FA5E43"/>
    <w:rsid w:val="00FC6818"/>
    <w:rsid w:val="00FE0711"/>
    <w:rsid w:val="00FE3BDB"/>
    <w:rsid w:val="00FE6254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B24"/>
  <w15:docId w15:val="{80D23EB5-8067-4FDE-8DCC-E9CD9FD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70"/>
  </w:style>
  <w:style w:type="paragraph" w:styleId="2">
    <w:name w:val="heading 2"/>
    <w:basedOn w:val="a"/>
    <w:link w:val="20"/>
    <w:uiPriority w:val="9"/>
    <w:qFormat/>
    <w:rsid w:val="005E3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64EA"/>
    <w:pPr>
      <w:ind w:left="720"/>
      <w:contextualSpacing/>
    </w:pPr>
  </w:style>
  <w:style w:type="character" w:customStyle="1" w:styleId="21">
    <w:name w:val="Заголовок №2_"/>
    <w:link w:val="22"/>
    <w:rsid w:val="006164EA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6164EA"/>
    <w:pPr>
      <w:shd w:val="clear" w:color="auto" w:fill="FFFFFF"/>
      <w:spacing w:after="360" w:line="0" w:lineRule="atLeast"/>
      <w:ind w:firstLine="720"/>
      <w:jc w:val="both"/>
      <w:outlineLvl w:val="1"/>
    </w:pPr>
    <w:rPr>
      <w:sz w:val="23"/>
      <w:szCs w:val="23"/>
    </w:rPr>
  </w:style>
  <w:style w:type="character" w:styleId="a4">
    <w:name w:val="Strong"/>
    <w:basedOn w:val="a0"/>
    <w:uiPriority w:val="22"/>
    <w:qFormat/>
    <w:rsid w:val="00F06F9F"/>
    <w:rPr>
      <w:b/>
      <w:bCs/>
    </w:rPr>
  </w:style>
  <w:style w:type="paragraph" w:styleId="23">
    <w:name w:val="Body Text Indent 2"/>
    <w:basedOn w:val="a"/>
    <w:link w:val="24"/>
    <w:rsid w:val="00607FBF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07FB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5B2CFB"/>
    <w:pPr>
      <w:widowControl w:val="0"/>
      <w:autoSpaceDE w:val="0"/>
      <w:autoSpaceDN w:val="0"/>
      <w:adjustRightInd w:val="0"/>
      <w:spacing w:after="0" w:line="330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B2CFB"/>
    <w:rPr>
      <w:rFonts w:ascii="Times New Roman" w:hAnsi="Times New Roman" w:cs="Times New Roman"/>
      <w:sz w:val="26"/>
      <w:szCs w:val="26"/>
    </w:rPr>
  </w:style>
  <w:style w:type="paragraph" w:customStyle="1" w:styleId="25">
    <w:name w:val="Абзац списка2"/>
    <w:basedOn w:val="a"/>
    <w:rsid w:val="008F0A1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00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D5E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C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8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F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248F"/>
  </w:style>
  <w:style w:type="paragraph" w:styleId="ab">
    <w:name w:val="footer"/>
    <w:basedOn w:val="a"/>
    <w:link w:val="ac"/>
    <w:uiPriority w:val="99"/>
    <w:unhideWhenUsed/>
    <w:rsid w:val="008F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248F"/>
  </w:style>
  <w:style w:type="character" w:customStyle="1" w:styleId="26">
    <w:name w:val="Основной текст (2)_"/>
    <w:basedOn w:val="a0"/>
    <w:link w:val="210"/>
    <w:uiPriority w:val="99"/>
    <w:locked/>
    <w:rsid w:val="00701D5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3">
    <w:name w:val="Основной текст (2) + 12 pt3"/>
    <w:aliases w:val="Полужирный3"/>
    <w:basedOn w:val="26"/>
    <w:uiPriority w:val="99"/>
    <w:rsid w:val="00701D5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link w:val="26"/>
    <w:uiPriority w:val="99"/>
    <w:rsid w:val="00701D5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">
    <w:name w:val="Основной текст (2)"/>
    <w:basedOn w:val="26"/>
    <w:uiPriority w:val="99"/>
    <w:rsid w:val="00E364F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E364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364F6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Unresolved Mention"/>
    <w:basedOn w:val="a0"/>
    <w:uiPriority w:val="99"/>
    <w:semiHidden/>
    <w:unhideWhenUsed/>
    <w:rsid w:val="0085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024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fvpr&amp;from=yandex.ru%3Bsearch%2F%3Bweb%3B%3B&amp;text=&amp;etext=1964.VsdC0i4vAPHh4aHpRbl4Ffrb0l0e17tygsjMjEtjzUCiRhiuqlfWuLQZDyIPd5BZBBtO_eycIZ-yr64wM-GC6IYGptOwKB57VOkTkIxmI61oSx-LgrXvIzjXagPnO-k_wvHhvJktQMB_a3UHuac58JCukqQ7Ei34hmWPFdgOUcSxfJyjQvMIJmETuE9VOk868ne_OWfMaZthVDco9sH5Jg.5b6bdee4bcce3d92c7e17ad3caf8ef4f456c5751&amp;uuid=&amp;state=PEtFfuTeVD4jaxywoSUvtB2i7c0_vxGd2E9eR729KuIQGpPxcKWQSHSdfi63Is_-FTQakDLX4Cm898924SG_gw3_Ej3CZklP&amp;&amp;cst=AiuY0DBWFJ5Hyx_fyvalFALQChxGvAkPXmfoVT-QzpnnI5OL3RXT4V1zQ0JuvuSLTNu0tHQx1HWCKGBt3zSE2FT6akkQJBb4C2tTLvvV7UXqV1YyQvh6zScyLRlU-ckZPBxzGpbhJefpiaelTA8D2zRA6P354-bcsCLZZxLKEO7sxB6_Ks7_71vpCgFx5y3zwbaYJ3d0vTHRZISodZw1K7auN-8PuoupJSArUmvUUKAT_8aJ4-4VsibdL0qO8MF4a3zKhSSQMHMpSltIXukDT96yM4-Y8aIHJCOoNjTXuUHbBmb-cgccsuXBiIP6slpNijzsx3roEpZ_bWQC9oJp-nSL8G5kHdhyEEt-BV2i8d-IW2vCKDLr-B9e2_U4ICfWivF1Lb1EjlnVYFf2hnpKuxIwWNuLaTPwqhxoUrhyWoXdoKjSwQhQfS0Pl_w8bXwpFQILXzigJmhmbVgFuLvaCnyJ1MsywnQgxXqMXki4fyDC1aEF0suerghDopFj9EHKbqCnfbrw16Cro7Bfc1wN83aFw0pJdWHuQoOIV7jgkP_d3qjsjv6H_-7LqijR-lBc3ASQM5PMkQM,&amp;data=UlNrNmk5WktYejR0eWJFYk1LdmtxalA3eHZnNGo4SGFvT1ZZaXhOMHVSV05qMHVlNkluT0V0U3M2YTlmZmNYcGNiME0tS3JkUkllU0phaFhvcExaNVQyRmpmMFJtaDRoeDU2ZktwMFVRTlUs&amp;sign=0583563be67ffc8a5931b47752d93b84&amp;keyno=0&amp;b64e=2&amp;ref=orjY4mGPRjk5boDnW0uvlrrd71vZw9kpVBUyA8nmgRH5pjAsQ9jusrgkjZrU9FGUmoGQA60RG5CthbKte0JUFZeDZCdywcvR5_cNFJQgH4bEEL7hEy9sMVrwTMQcT5Mi-BxLbWRU59PtoNpZSA7_D-NXkKFhept56cLrO7hll37LuGVGh0M4oE8EhcJhxxhQG0udLCGQ8N8L2jE-CM4K01znz2JjpfXSBCgvBzfDLef0E_NoGSb8BEIqi62_kyCNDqj1TqFzFyhrRD_kFDHxHyuFjS7swAGxYy7brS2qVQCOzM9LwO664UzWJ8r8Cl8fZaHaAfLsY-4qc5C1Za3Bcy6exU-YqpMWHzlA8_apmPoiMTe0-SzpaTOBlJz0sZHvYZk-q3ybngyVA29FUTXaqk9vfJtubcqQhFZ_jaO9DtyQGS-v_H772GsUQI8Y_aW_pDJyWzIqZDGxkLfF5CR8qSIEq572TrPM6_lig-YG9pGHbY89CpyQRDNw8lZkC9gj39TdS7C0r-4Ud0nkLhZIlAdX8TKiPpEuKgIAH6bXA8l5NJlHJym03Vsp_RJ3ZqSb&amp;l10n=ru&amp;rp=1&amp;cts=1541656760017&amp;mc=3.640223928941851&amp;hdtime=35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0DEA-65F6-4532-B0EF-8370CFEB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Олеся Александровна Грошева</cp:lastModifiedBy>
  <cp:revision>4</cp:revision>
  <cp:lastPrinted>2020-12-23T10:05:00Z</cp:lastPrinted>
  <dcterms:created xsi:type="dcterms:W3CDTF">2020-12-23T10:06:00Z</dcterms:created>
  <dcterms:modified xsi:type="dcterms:W3CDTF">2020-12-25T07:38:00Z</dcterms:modified>
</cp:coreProperties>
</file>