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6" w:rsidRPr="00183F0C" w:rsidRDefault="00931D83" w:rsidP="005131B0">
      <w:pPr>
        <w:jc w:val="right"/>
      </w:pPr>
      <w:r>
        <w:t xml:space="preserve"> </w:t>
      </w:r>
      <w:r w:rsidR="00292E26" w:rsidRPr="00183F0C">
        <w:t>Приложение №1</w:t>
      </w:r>
    </w:p>
    <w:p w:rsidR="007A31F8" w:rsidRPr="00183F0C" w:rsidRDefault="00292E26" w:rsidP="005131B0">
      <w:pPr>
        <w:jc w:val="right"/>
      </w:pPr>
      <w:r w:rsidRPr="00183F0C">
        <w:t>к постановлению администрации</w:t>
      </w:r>
    </w:p>
    <w:p w:rsidR="00292E26" w:rsidRPr="00183F0C" w:rsidRDefault="00292E26" w:rsidP="005131B0">
      <w:pPr>
        <w:jc w:val="right"/>
      </w:pPr>
      <w:r w:rsidRPr="00183F0C">
        <w:t>Богородского городского округа</w:t>
      </w:r>
    </w:p>
    <w:p w:rsidR="00292E26" w:rsidRPr="00183F0C" w:rsidRDefault="006B1B60" w:rsidP="005131B0">
      <w:pPr>
        <w:jc w:val="right"/>
      </w:pPr>
      <w:r w:rsidRPr="00183F0C">
        <w:t>о</w:t>
      </w:r>
      <w:r w:rsidR="00292E26" w:rsidRPr="00183F0C">
        <w:t>т</w:t>
      </w:r>
      <w:r w:rsidRPr="00183F0C">
        <w:t xml:space="preserve"> </w:t>
      </w:r>
      <w:r w:rsidR="00292E26" w:rsidRPr="00183F0C">
        <w:t>________</w:t>
      </w:r>
      <w:r w:rsidRPr="00183F0C">
        <w:t>_</w:t>
      </w:r>
      <w:r w:rsidR="00AB1DA8" w:rsidRPr="00183F0C">
        <w:t>_</w:t>
      </w:r>
      <w:r w:rsidR="00292E26" w:rsidRPr="00183F0C">
        <w:t>____</w:t>
      </w:r>
      <w:r w:rsidRPr="00183F0C">
        <w:t xml:space="preserve"> </w:t>
      </w:r>
      <w:r w:rsidR="00292E26" w:rsidRPr="00183F0C">
        <w:t>№</w:t>
      </w:r>
      <w:r w:rsidRPr="00183F0C">
        <w:t xml:space="preserve"> </w:t>
      </w:r>
      <w:r w:rsidR="00292E26" w:rsidRPr="00183F0C">
        <w:t>__________</w:t>
      </w:r>
    </w:p>
    <w:p w:rsidR="007A31F8" w:rsidRPr="00183F0C" w:rsidRDefault="007A31F8" w:rsidP="005131B0"/>
    <w:p w:rsidR="007A31F8" w:rsidRPr="00183F0C" w:rsidRDefault="007A31F8" w:rsidP="005131B0">
      <w:pPr>
        <w:jc w:val="center"/>
        <w:rPr>
          <w:noProof/>
          <w:sz w:val="28"/>
          <w:szCs w:val="28"/>
        </w:rPr>
      </w:pPr>
      <w:r w:rsidRPr="00183F0C">
        <w:rPr>
          <w:noProof/>
          <w:sz w:val="28"/>
          <w:szCs w:val="28"/>
        </w:rPr>
        <w:t>ПОРЯДОК</w:t>
      </w:r>
    </w:p>
    <w:p w:rsidR="007A31F8" w:rsidRPr="00183F0C" w:rsidRDefault="00FE73B4" w:rsidP="005131B0">
      <w:pPr>
        <w:jc w:val="center"/>
        <w:rPr>
          <w:noProof/>
          <w:sz w:val="28"/>
          <w:szCs w:val="28"/>
        </w:rPr>
      </w:pPr>
      <w:r w:rsidRPr="00183F0C">
        <w:rPr>
          <w:noProof/>
          <w:sz w:val="28"/>
          <w:szCs w:val="28"/>
        </w:rPr>
        <w:t>о</w:t>
      </w:r>
      <w:r w:rsidR="007A31F8" w:rsidRPr="00183F0C">
        <w:rPr>
          <w:noProof/>
          <w:sz w:val="28"/>
          <w:szCs w:val="28"/>
        </w:rPr>
        <w:t xml:space="preserve">пределения  границ прилегающих к некоторым  организациям и </w:t>
      </w:r>
      <w:r w:rsidR="00AB1DA8" w:rsidRPr="00183F0C">
        <w:rPr>
          <w:noProof/>
          <w:sz w:val="28"/>
          <w:szCs w:val="28"/>
        </w:rPr>
        <w:t xml:space="preserve">(или) </w:t>
      </w:r>
      <w:r w:rsidR="007A31F8" w:rsidRPr="00183F0C">
        <w:rPr>
          <w:noProof/>
          <w:sz w:val="28"/>
          <w:szCs w:val="28"/>
        </w:rPr>
        <w:t>обьектам территорий, на которых не допускается розничная продажа алкогольной продукции</w:t>
      </w:r>
    </w:p>
    <w:p w:rsidR="007A31F8" w:rsidRPr="00183F0C" w:rsidRDefault="007A31F8" w:rsidP="005131B0">
      <w:pPr>
        <w:rPr>
          <w:noProof/>
          <w:sz w:val="28"/>
          <w:szCs w:val="28"/>
        </w:rPr>
      </w:pPr>
    </w:p>
    <w:p w:rsidR="007A31F8" w:rsidRPr="00183F0C" w:rsidRDefault="007A31F8" w:rsidP="005131B0">
      <w:pPr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1.</w:t>
      </w:r>
      <w:r w:rsidR="006B1B60" w:rsidRPr="00183F0C">
        <w:rPr>
          <w:sz w:val="28"/>
          <w:szCs w:val="28"/>
        </w:rPr>
        <w:t xml:space="preserve"> </w:t>
      </w:r>
      <w:r w:rsidRPr="00183F0C">
        <w:rPr>
          <w:sz w:val="28"/>
          <w:szCs w:val="28"/>
        </w:rPr>
        <w:t>Порядок</w:t>
      </w:r>
      <w:r w:rsidR="00BD0108" w:rsidRPr="00BD0108">
        <w:rPr>
          <w:noProof/>
          <w:sz w:val="28"/>
          <w:szCs w:val="28"/>
        </w:rPr>
        <w:t xml:space="preserve"> </w:t>
      </w:r>
      <w:r w:rsidR="00BD0108" w:rsidRPr="00183F0C">
        <w:rPr>
          <w:noProof/>
          <w:sz w:val="28"/>
          <w:szCs w:val="28"/>
        </w:rPr>
        <w:t>определения границ прилегающих к некоторым  организациям и (или) обьектам территорий, на которых не допускается розничная продажа алкогольной продукции</w:t>
      </w:r>
      <w:r w:rsidRPr="00183F0C">
        <w:rPr>
          <w:sz w:val="28"/>
          <w:szCs w:val="28"/>
        </w:rPr>
        <w:t xml:space="preserve"> </w:t>
      </w:r>
      <w:r w:rsidR="00BD0108">
        <w:rPr>
          <w:sz w:val="28"/>
          <w:szCs w:val="28"/>
        </w:rPr>
        <w:t xml:space="preserve">(далее - Порядок) </w:t>
      </w:r>
      <w:r w:rsidR="00C8400A" w:rsidRPr="00183F0C">
        <w:rPr>
          <w:sz w:val="28"/>
          <w:szCs w:val="28"/>
        </w:rPr>
        <w:t xml:space="preserve">разработан в соответствии с </w:t>
      </w:r>
      <w:hyperlink r:id="rId5" w:history="1">
        <w:r w:rsidR="00C8400A" w:rsidRPr="00183F0C">
          <w:rPr>
            <w:rStyle w:val="a3"/>
            <w:color w:val="auto"/>
            <w:sz w:val="28"/>
            <w:szCs w:val="28"/>
          </w:rPr>
          <w:t>Правилами</w:t>
        </w:r>
      </w:hyperlink>
      <w:r w:rsidR="00C8400A" w:rsidRPr="00183F0C">
        <w:rPr>
          <w:sz w:val="28"/>
          <w:szCs w:val="28"/>
        </w:rPr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</w:t>
      </w:r>
      <w:r w:rsidR="00580A09">
        <w:rPr>
          <w:sz w:val="28"/>
          <w:szCs w:val="28"/>
        </w:rPr>
        <w:t>П</w:t>
      </w:r>
      <w:r w:rsidR="00C8400A" w:rsidRPr="00183F0C">
        <w:rPr>
          <w:sz w:val="28"/>
          <w:szCs w:val="28"/>
        </w:rPr>
        <w:t xml:space="preserve">остановлением Правительства Российской Федерации от 27.12.2012 N 1425 </w:t>
      </w:r>
      <w:r w:rsidR="00C5358B" w:rsidRPr="00183F0C">
        <w:rPr>
          <w:sz w:val="28"/>
          <w:szCs w:val="28"/>
        </w:rPr>
        <w:t>«</w:t>
      </w:r>
      <w:r w:rsidR="00C8400A" w:rsidRPr="00183F0C">
        <w:rPr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C5358B" w:rsidRPr="00183F0C">
        <w:rPr>
          <w:sz w:val="28"/>
          <w:szCs w:val="28"/>
        </w:rPr>
        <w:t>»</w:t>
      </w:r>
      <w:r w:rsidR="00C8400A" w:rsidRPr="00183F0C">
        <w:rPr>
          <w:sz w:val="28"/>
          <w:szCs w:val="28"/>
        </w:rPr>
        <w:t xml:space="preserve"> </w:t>
      </w:r>
      <w:r w:rsidR="00C5358B" w:rsidRPr="00183F0C">
        <w:rPr>
          <w:sz w:val="28"/>
          <w:szCs w:val="28"/>
        </w:rPr>
        <w:t xml:space="preserve">и </w:t>
      </w:r>
      <w:r w:rsidRPr="00183F0C">
        <w:rPr>
          <w:sz w:val="28"/>
          <w:szCs w:val="28"/>
        </w:rPr>
        <w:t>устанавливает правила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Богородского городского округа.</w:t>
      </w:r>
    </w:p>
    <w:p w:rsidR="007A31F8" w:rsidRPr="00183F0C" w:rsidRDefault="007A31F8" w:rsidP="005131B0">
      <w:pPr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2.</w:t>
      </w:r>
      <w:r w:rsidR="00C5358B" w:rsidRPr="00183F0C">
        <w:rPr>
          <w:sz w:val="28"/>
          <w:szCs w:val="28"/>
        </w:rPr>
        <w:t xml:space="preserve"> </w:t>
      </w:r>
      <w:r w:rsidRPr="00183F0C">
        <w:rPr>
          <w:sz w:val="28"/>
          <w:szCs w:val="28"/>
        </w:rPr>
        <w:t>Территорией, прилегающей к некоторым организациям и (или) объектам, на которой не допускается розничная продажа алкогольной продукции, признается территория, расположенная на расстоянии:</w:t>
      </w:r>
    </w:p>
    <w:p w:rsidR="007A31F8" w:rsidRPr="00183F0C" w:rsidRDefault="00C62972" w:rsidP="005131B0">
      <w:pPr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а)</w:t>
      </w:r>
      <w:r w:rsidR="007A31F8" w:rsidRPr="00183F0C">
        <w:rPr>
          <w:sz w:val="28"/>
          <w:szCs w:val="28"/>
        </w:rPr>
        <w:t xml:space="preserve"> к детским, образовательным, медицинским организациям и объектам спорта;</w:t>
      </w:r>
    </w:p>
    <w:p w:rsidR="007A31F8" w:rsidRPr="00183F0C" w:rsidRDefault="00C62972" w:rsidP="005131B0">
      <w:pPr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б)</w:t>
      </w:r>
      <w:r w:rsidR="007A31F8" w:rsidRPr="00183F0C">
        <w:rPr>
          <w:sz w:val="28"/>
          <w:szCs w:val="28"/>
        </w:rPr>
        <w:t xml:space="preserve"> к оптовым и розничным рынкам, вокзалам и иным местам массового скопления граждан,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7A31F8" w:rsidRPr="00183F0C" w:rsidRDefault="00C62972" w:rsidP="005131B0">
      <w:pPr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в)</w:t>
      </w:r>
      <w:r w:rsidR="007A31F8" w:rsidRPr="00183F0C">
        <w:rPr>
          <w:sz w:val="28"/>
          <w:szCs w:val="28"/>
        </w:rPr>
        <w:t xml:space="preserve"> к объектам военного назначения</w:t>
      </w:r>
      <w:r w:rsidR="001F641E" w:rsidRPr="00183F0C">
        <w:rPr>
          <w:sz w:val="28"/>
          <w:szCs w:val="28"/>
        </w:rPr>
        <w:t>.</w:t>
      </w:r>
      <w:r w:rsidR="007A31F8" w:rsidRPr="00183F0C">
        <w:rPr>
          <w:sz w:val="28"/>
          <w:szCs w:val="28"/>
        </w:rPr>
        <w:t xml:space="preserve"> </w:t>
      </w:r>
    </w:p>
    <w:p w:rsidR="007A31F8" w:rsidRPr="00183F0C" w:rsidRDefault="007A31F8" w:rsidP="005131B0">
      <w:pPr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3. В настоящем Порядке используются следующие понятия:</w:t>
      </w:r>
    </w:p>
    <w:p w:rsidR="00E95712" w:rsidRDefault="00E95712" w:rsidP="005131B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E95712">
        <w:rPr>
          <w:sz w:val="28"/>
          <w:szCs w:val="28"/>
        </w:rPr>
        <w:t>детские организации</w:t>
      </w:r>
      <w:r>
        <w:rPr>
          <w:sz w:val="28"/>
          <w:szCs w:val="28"/>
        </w:rPr>
        <w:t>»</w:t>
      </w:r>
      <w:r w:rsidRPr="00E95712">
        <w:rPr>
          <w:sz w:val="28"/>
          <w:szCs w:val="28"/>
        </w:rPr>
        <w:t xml:space="preserve"> - организации, осуществляющие деятельность по дошкольному и начальному общему образованию (по Общероссийскому </w:t>
      </w:r>
      <w:hyperlink r:id="rId6" w:history="1">
        <w:r w:rsidRPr="00E95712">
          <w:rPr>
            <w:rStyle w:val="a3"/>
            <w:color w:val="auto"/>
            <w:sz w:val="28"/>
            <w:szCs w:val="28"/>
            <w:u w:val="none"/>
          </w:rPr>
          <w:t>классификатору</w:t>
        </w:r>
      </w:hyperlink>
      <w:r w:rsidRPr="00E95712">
        <w:rPr>
          <w:sz w:val="28"/>
          <w:szCs w:val="28"/>
        </w:rPr>
        <w:t xml:space="preserve"> видов экономической деятельности код 80.1, кроме кода 80.10.3);</w:t>
      </w:r>
    </w:p>
    <w:p w:rsidR="00AC5F74" w:rsidRDefault="00AC5F74" w:rsidP="005131B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C5F74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>»</w:t>
      </w:r>
      <w:r w:rsidRPr="00AC5F74">
        <w:rPr>
          <w:sz w:val="28"/>
          <w:szCs w:val="28"/>
        </w:rPr>
        <w:t xml:space="preserve"> - организации, определенные в соответствии с </w:t>
      </w:r>
      <w:hyperlink r:id="rId7" w:history="1">
        <w:r w:rsidRPr="00AC5F7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C5F74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«</w:t>
      </w:r>
      <w:r w:rsidRPr="00AC5F74">
        <w:rPr>
          <w:sz w:val="28"/>
          <w:szCs w:val="28"/>
        </w:rPr>
        <w:t>Об образовании</w:t>
      </w:r>
      <w:r>
        <w:rPr>
          <w:sz w:val="28"/>
          <w:szCs w:val="28"/>
        </w:rPr>
        <w:t>»</w:t>
      </w:r>
      <w:r w:rsidRPr="00AC5F74">
        <w:rPr>
          <w:sz w:val="28"/>
          <w:szCs w:val="28"/>
        </w:rPr>
        <w:t xml:space="preserve"> и имеющие лицензию на осуществление образовательной деятельности</w:t>
      </w:r>
      <w:r>
        <w:rPr>
          <w:sz w:val="28"/>
          <w:szCs w:val="28"/>
        </w:rPr>
        <w:t>;</w:t>
      </w:r>
    </w:p>
    <w:p w:rsidR="007A31F8" w:rsidRPr="00183F0C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lastRenderedPageBreak/>
        <w:t>- «прилегающая территория» -</w:t>
      </w:r>
      <w:r w:rsidR="00D23F2A" w:rsidRPr="00183F0C">
        <w:rPr>
          <w:sz w:val="28"/>
          <w:szCs w:val="28"/>
        </w:rPr>
        <w:t xml:space="preserve"> </w:t>
      </w:r>
      <w:r w:rsidRPr="00183F0C">
        <w:rPr>
          <w:sz w:val="28"/>
          <w:szCs w:val="28"/>
        </w:rPr>
        <w:t>территория, прилегающая к организациям и</w:t>
      </w:r>
      <w:r w:rsidR="00DA3742" w:rsidRPr="00183F0C">
        <w:rPr>
          <w:sz w:val="28"/>
          <w:szCs w:val="28"/>
        </w:rPr>
        <w:t xml:space="preserve"> </w:t>
      </w:r>
      <w:r w:rsidRPr="00183F0C">
        <w:rPr>
          <w:sz w:val="28"/>
          <w:szCs w:val="28"/>
        </w:rPr>
        <w:t>(или) объектам, указанным в п.2 настоящего способа расчета,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п.2 настоящего Порядка (дополнительная территория);</w:t>
      </w:r>
    </w:p>
    <w:p w:rsidR="007A31F8" w:rsidRPr="00183F0C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-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п.2 настоящего Порядка;</w:t>
      </w:r>
    </w:p>
    <w:p w:rsidR="007A31F8" w:rsidRPr="00183F0C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- 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 технического обеспечения, в котором осуществляется розничная продажа алкогольной продукции.</w:t>
      </w:r>
    </w:p>
    <w:p w:rsidR="007A31F8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4.</w:t>
      </w:r>
      <w:r w:rsidR="00DA3742" w:rsidRPr="00183F0C">
        <w:rPr>
          <w:sz w:val="28"/>
          <w:szCs w:val="28"/>
        </w:rPr>
        <w:t xml:space="preserve"> </w:t>
      </w:r>
      <w:r w:rsidR="00785F96" w:rsidRPr="00785F96">
        <w:rPr>
          <w:sz w:val="28"/>
          <w:szCs w:val="28"/>
        </w:rPr>
        <w:t xml:space="preserve">Территория, прилегающая к организациям и объектам, указанным в </w:t>
      </w:r>
      <w:hyperlink w:anchor="Par53" w:tooltip="2. Розничная продажа алкогольной продукции не допускается на территориях, прилегающих:" w:history="1">
        <w:r w:rsidR="00785F96" w:rsidRPr="00785F96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="00785F96" w:rsidRPr="00785F96">
        <w:rPr>
          <w:sz w:val="28"/>
          <w:szCs w:val="28"/>
        </w:rPr>
        <w:t xml:space="preserve"> настоящ</w:t>
      </w:r>
      <w:r w:rsidR="00785F96">
        <w:rPr>
          <w:sz w:val="28"/>
          <w:szCs w:val="28"/>
        </w:rPr>
        <w:t>его Порядка</w:t>
      </w:r>
      <w:r w:rsidR="00785F96" w:rsidRPr="00785F96">
        <w:rPr>
          <w:sz w:val="28"/>
          <w:szCs w:val="28"/>
        </w:rPr>
        <w:t xml:space="preserve">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</w:t>
      </w:r>
      <w:hyperlink w:anchor="Par53" w:tooltip="2. Розничная продажа алкогольной продукции не допускается на территориях, прилегающих:" w:history="1">
        <w:r w:rsidR="00785F96" w:rsidRPr="00785F96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="00785F96" w:rsidRPr="00785F96">
        <w:rPr>
          <w:sz w:val="28"/>
          <w:szCs w:val="28"/>
        </w:rPr>
        <w:t xml:space="preserve"> настоящ</w:t>
      </w:r>
      <w:r w:rsidR="00785F96">
        <w:rPr>
          <w:sz w:val="28"/>
          <w:szCs w:val="28"/>
        </w:rPr>
        <w:t>его Порядка</w:t>
      </w:r>
      <w:r w:rsidR="00785F96" w:rsidRPr="00785F96">
        <w:rPr>
          <w:sz w:val="28"/>
          <w:szCs w:val="28"/>
        </w:rPr>
        <w:t xml:space="preserve"> (далее - дополнительная территория).</w:t>
      </w:r>
    </w:p>
    <w:p w:rsidR="00785F96" w:rsidRPr="00183F0C" w:rsidRDefault="00785F96" w:rsidP="005131B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Дополнительная территория определяется:</w:t>
      </w:r>
    </w:p>
    <w:p w:rsidR="007A31F8" w:rsidRPr="00183F0C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- при наличии обособленной территории – от входа для посетителей на обособленную территорию до входа для посетителей в стационарный торговый объект;</w:t>
      </w:r>
    </w:p>
    <w:p w:rsidR="007A31F8" w:rsidRPr="00183F0C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- при отсутствии обособленной территории – от входа для посетителей здания</w:t>
      </w:r>
      <w:r w:rsidR="000F7BE6" w:rsidRPr="00183F0C">
        <w:rPr>
          <w:sz w:val="28"/>
          <w:szCs w:val="28"/>
        </w:rPr>
        <w:t xml:space="preserve"> </w:t>
      </w:r>
      <w:r w:rsidR="007033E0" w:rsidRPr="00183F0C">
        <w:rPr>
          <w:sz w:val="28"/>
          <w:szCs w:val="28"/>
        </w:rPr>
        <w:t>(</w:t>
      </w:r>
      <w:r w:rsidRPr="00183F0C">
        <w:rPr>
          <w:sz w:val="28"/>
          <w:szCs w:val="28"/>
        </w:rPr>
        <w:t>строения, сооружения), в котором расположены организации и (или) объекты, на п</w:t>
      </w:r>
      <w:r w:rsidR="000F7BE6" w:rsidRPr="00183F0C">
        <w:rPr>
          <w:sz w:val="28"/>
          <w:szCs w:val="28"/>
        </w:rPr>
        <w:t>ри</w:t>
      </w:r>
      <w:r w:rsidRPr="00183F0C">
        <w:rPr>
          <w:sz w:val="28"/>
          <w:szCs w:val="28"/>
        </w:rPr>
        <w:t>легающей территории которых розничная продажа алкогольной продукции не допускается, до входа для посетителей в стационарный торговый объект, осуществляющий розничную продажу алкогольной продукции.</w:t>
      </w:r>
    </w:p>
    <w:p w:rsidR="007A31F8" w:rsidRPr="00183F0C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5. Расстояние от организаций и (или) объектов, указанных в пункте 2 настоящего Порядка, до стационарных торговых объектов измеряется</w:t>
      </w:r>
      <w:r w:rsidR="00E37C80">
        <w:rPr>
          <w:sz w:val="28"/>
          <w:szCs w:val="28"/>
        </w:rPr>
        <w:t xml:space="preserve"> в метрах </w:t>
      </w:r>
      <w:r w:rsidRPr="00183F0C">
        <w:rPr>
          <w:sz w:val="28"/>
          <w:szCs w:val="28"/>
        </w:rPr>
        <w:t>по кратчайшему пути пешеходного следования по тротуарам, пешеходным дорожкам (при их отсутствии</w:t>
      </w:r>
      <w:r w:rsidR="000F7BE6" w:rsidRPr="00183F0C">
        <w:rPr>
          <w:sz w:val="28"/>
          <w:szCs w:val="28"/>
        </w:rPr>
        <w:t xml:space="preserve"> </w:t>
      </w:r>
      <w:r w:rsidRPr="00183F0C">
        <w:rPr>
          <w:sz w:val="28"/>
          <w:szCs w:val="28"/>
        </w:rPr>
        <w:t>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7A31F8" w:rsidRDefault="007A31F8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 xml:space="preserve">6. При </w:t>
      </w:r>
      <w:r w:rsidR="002256A1" w:rsidRPr="00183F0C">
        <w:rPr>
          <w:sz w:val="28"/>
          <w:szCs w:val="28"/>
        </w:rPr>
        <w:t>определении</w:t>
      </w:r>
      <w:r w:rsidRPr="00183F0C">
        <w:rPr>
          <w:sz w:val="28"/>
          <w:szCs w:val="28"/>
        </w:rPr>
        <w:t xml:space="preserve"> границ до прилегающих к организациям и объектам территорий, на которых не допускается розничная продажа </w:t>
      </w:r>
      <w:r w:rsidRPr="00183F0C">
        <w:rPr>
          <w:sz w:val="28"/>
          <w:szCs w:val="28"/>
        </w:rPr>
        <w:lastRenderedPageBreak/>
        <w:t>алкогольной продукции, применяется следующ</w:t>
      </w:r>
      <w:r w:rsidR="00785F96">
        <w:rPr>
          <w:sz w:val="28"/>
          <w:szCs w:val="28"/>
        </w:rPr>
        <w:t xml:space="preserve">ая система </w:t>
      </w:r>
      <w:r w:rsidRPr="00183F0C">
        <w:rPr>
          <w:sz w:val="28"/>
          <w:szCs w:val="28"/>
        </w:rPr>
        <w:t>расчета</w:t>
      </w:r>
      <w:r w:rsidR="003F5812">
        <w:rPr>
          <w:sz w:val="28"/>
          <w:szCs w:val="28"/>
        </w:rPr>
        <w:t>, где расстояние должно составлять</w:t>
      </w:r>
      <w:r w:rsidRPr="00183F0C">
        <w:rPr>
          <w:sz w:val="28"/>
          <w:szCs w:val="28"/>
        </w:rPr>
        <w:t>:</w:t>
      </w:r>
    </w:p>
    <w:p w:rsidR="0088690D" w:rsidRPr="00183F0C" w:rsidRDefault="0088690D" w:rsidP="005131B0">
      <w:pPr>
        <w:pStyle w:val="a7"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2B14F8" w:rsidRPr="002B14F8" w:rsidTr="00BA2966">
        <w:trPr>
          <w:jc w:val="center"/>
        </w:trPr>
        <w:tc>
          <w:tcPr>
            <w:tcW w:w="675" w:type="dxa"/>
            <w:vMerge w:val="restart"/>
            <w:vAlign w:val="center"/>
          </w:tcPr>
          <w:p w:rsidR="0033707A" w:rsidRPr="002B14F8" w:rsidRDefault="0033707A" w:rsidP="005131B0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33707A" w:rsidRPr="002B14F8" w:rsidRDefault="0033707A" w:rsidP="00766B5D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Вид организации и (или) объекта</w:t>
            </w:r>
          </w:p>
        </w:tc>
        <w:tc>
          <w:tcPr>
            <w:tcW w:w="4218" w:type="dxa"/>
            <w:gridSpan w:val="2"/>
            <w:vAlign w:val="center"/>
          </w:tcPr>
          <w:p w:rsidR="0033707A" w:rsidRPr="002B14F8" w:rsidRDefault="0033707A" w:rsidP="005131B0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Тип населенного пункта</w:t>
            </w:r>
          </w:p>
        </w:tc>
      </w:tr>
      <w:tr w:rsidR="002B14F8" w:rsidRPr="002B14F8" w:rsidTr="00BA2966">
        <w:trPr>
          <w:jc w:val="center"/>
        </w:trPr>
        <w:tc>
          <w:tcPr>
            <w:tcW w:w="675" w:type="dxa"/>
            <w:vMerge/>
            <w:vAlign w:val="center"/>
          </w:tcPr>
          <w:p w:rsidR="0033707A" w:rsidRPr="002B14F8" w:rsidRDefault="0033707A" w:rsidP="005131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33707A" w:rsidRPr="002B14F8" w:rsidRDefault="0033707A" w:rsidP="005131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3707A" w:rsidRPr="002B14F8" w:rsidRDefault="0033707A" w:rsidP="005131B0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Город, микрорайон</w:t>
            </w:r>
          </w:p>
        </w:tc>
        <w:tc>
          <w:tcPr>
            <w:tcW w:w="2092" w:type="dxa"/>
            <w:vAlign w:val="center"/>
          </w:tcPr>
          <w:p w:rsidR="0033707A" w:rsidRPr="002B14F8" w:rsidRDefault="0033707A" w:rsidP="005131B0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Поселок, село, деревня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766B5D" w:rsidRPr="002B14F8" w:rsidRDefault="00766B5D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детские 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766B5D" w:rsidRDefault="00766B5D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образовательные организации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766B5D" w:rsidRDefault="00766B5D" w:rsidP="00766B5D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- медицинские организации</w:t>
            </w:r>
            <w:r>
              <w:rPr>
                <w:sz w:val="28"/>
                <w:szCs w:val="28"/>
              </w:rPr>
              <w:t xml:space="preserve"> государственной системы здравоохранения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766B5D" w:rsidRPr="00511B85" w:rsidRDefault="00766B5D" w:rsidP="00766B5D">
            <w:pPr>
              <w:pStyle w:val="a7"/>
              <w:rPr>
                <w:sz w:val="28"/>
                <w:szCs w:val="28"/>
                <w:highlight w:val="yellow"/>
              </w:rPr>
            </w:pPr>
            <w:r w:rsidRPr="00511B85">
              <w:rPr>
                <w:sz w:val="28"/>
                <w:szCs w:val="28"/>
                <w:highlight w:val="yellow"/>
              </w:rPr>
              <w:t>- медицинские организации частной системы здравоохранения</w:t>
            </w:r>
          </w:p>
        </w:tc>
        <w:tc>
          <w:tcPr>
            <w:tcW w:w="2126" w:type="dxa"/>
            <w:vAlign w:val="center"/>
          </w:tcPr>
          <w:p w:rsidR="00766B5D" w:rsidRPr="00511B85" w:rsidRDefault="00697313" w:rsidP="005131B0">
            <w:pPr>
              <w:pStyle w:val="a7"/>
              <w:rPr>
                <w:sz w:val="28"/>
                <w:szCs w:val="28"/>
                <w:highlight w:val="yellow"/>
              </w:rPr>
            </w:pPr>
            <w:r w:rsidRPr="00511B85">
              <w:rPr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2092" w:type="dxa"/>
            <w:vAlign w:val="center"/>
          </w:tcPr>
          <w:p w:rsidR="00766B5D" w:rsidRPr="00511B85" w:rsidRDefault="00697313" w:rsidP="005131B0">
            <w:pPr>
              <w:pStyle w:val="a7"/>
              <w:rPr>
                <w:sz w:val="28"/>
                <w:szCs w:val="28"/>
                <w:highlight w:val="yellow"/>
              </w:rPr>
            </w:pPr>
            <w:r w:rsidRPr="00511B85">
              <w:rPr>
                <w:sz w:val="28"/>
                <w:szCs w:val="28"/>
                <w:highlight w:val="yellow"/>
              </w:rPr>
              <w:t>50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766B5D" w:rsidRDefault="00766B5D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объекты спорта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:rsidR="00766B5D" w:rsidRDefault="00766B5D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оптовые и розничные рынки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vAlign w:val="center"/>
          </w:tcPr>
          <w:p w:rsidR="00766B5D" w:rsidRDefault="00766B5D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вокзалы и аэропорты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66B5D" w:rsidRPr="002B14F8" w:rsidTr="00BA2966">
        <w:trPr>
          <w:jc w:val="center"/>
        </w:trPr>
        <w:tc>
          <w:tcPr>
            <w:tcW w:w="675" w:type="dxa"/>
            <w:vAlign w:val="center"/>
          </w:tcPr>
          <w:p w:rsidR="00766B5D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vAlign w:val="center"/>
          </w:tcPr>
          <w:p w:rsidR="00766B5D" w:rsidRDefault="00766B5D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4576">
              <w:rPr>
                <w:sz w:val="28"/>
                <w:szCs w:val="28"/>
              </w:rPr>
              <w:t>места массового скопления граждан, определяемые органами государственной власти субъекта Российской Федерации</w:t>
            </w:r>
          </w:p>
        </w:tc>
        <w:tc>
          <w:tcPr>
            <w:tcW w:w="2126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766B5D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4576" w:rsidRPr="002B14F8" w:rsidTr="00BA2966">
        <w:trPr>
          <w:jc w:val="center"/>
        </w:trPr>
        <w:tc>
          <w:tcPr>
            <w:tcW w:w="675" w:type="dxa"/>
            <w:vAlign w:val="center"/>
          </w:tcPr>
          <w:p w:rsidR="001F4576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vAlign w:val="center"/>
          </w:tcPr>
          <w:p w:rsidR="001F4576" w:rsidRDefault="001F4576" w:rsidP="00766B5D">
            <w:pPr>
              <w:pStyle w:val="a7"/>
              <w:rPr>
                <w:sz w:val="28"/>
                <w:szCs w:val="28"/>
              </w:rPr>
            </w:pPr>
            <w:r w:rsidRPr="002B14F8">
              <w:rPr>
                <w:sz w:val="28"/>
                <w:szCs w:val="28"/>
              </w:rPr>
              <w:t>- места нахождения источников повышенной опасности, определяемых органами государственной власти субъектов Российской Федерации</w:t>
            </w:r>
          </w:p>
        </w:tc>
        <w:tc>
          <w:tcPr>
            <w:tcW w:w="2126" w:type="dxa"/>
            <w:vAlign w:val="center"/>
          </w:tcPr>
          <w:p w:rsidR="001F4576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1F4576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4576" w:rsidRPr="002B14F8" w:rsidTr="00BA2966">
        <w:trPr>
          <w:jc w:val="center"/>
        </w:trPr>
        <w:tc>
          <w:tcPr>
            <w:tcW w:w="675" w:type="dxa"/>
            <w:vAlign w:val="center"/>
          </w:tcPr>
          <w:p w:rsidR="001F4576" w:rsidRPr="002B14F8" w:rsidRDefault="0088690D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vAlign w:val="center"/>
          </w:tcPr>
          <w:p w:rsidR="001F4576" w:rsidRDefault="001F4576" w:rsidP="00766B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объекты военного назначения</w:t>
            </w:r>
          </w:p>
        </w:tc>
        <w:tc>
          <w:tcPr>
            <w:tcW w:w="2126" w:type="dxa"/>
            <w:vAlign w:val="center"/>
          </w:tcPr>
          <w:p w:rsidR="001F4576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1F4576" w:rsidRPr="002B14F8" w:rsidRDefault="00697313" w:rsidP="00513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88690D" w:rsidRDefault="0088690D" w:rsidP="0088690D">
      <w:pPr>
        <w:pStyle w:val="a7"/>
        <w:ind w:firstLine="851"/>
        <w:rPr>
          <w:sz w:val="28"/>
          <w:szCs w:val="28"/>
        </w:rPr>
      </w:pPr>
    </w:p>
    <w:p w:rsidR="000A6BE9" w:rsidRPr="00511B85" w:rsidRDefault="0088690D" w:rsidP="0088690D">
      <w:pPr>
        <w:pStyle w:val="a7"/>
        <w:ind w:firstLine="851"/>
        <w:jc w:val="both"/>
        <w:rPr>
          <w:sz w:val="28"/>
          <w:szCs w:val="28"/>
          <w:highlight w:val="yellow"/>
        </w:rPr>
      </w:pPr>
      <w:r w:rsidRPr="00511B85">
        <w:rPr>
          <w:sz w:val="28"/>
          <w:szCs w:val="28"/>
          <w:highlight w:val="yellow"/>
        </w:rPr>
        <w:t xml:space="preserve">6.1. </w:t>
      </w:r>
      <w:bookmarkStart w:id="0" w:name="_GoBack"/>
      <w:r w:rsidR="001C66BF" w:rsidRPr="00511B85">
        <w:rPr>
          <w:sz w:val="28"/>
          <w:szCs w:val="28"/>
          <w:highlight w:val="yellow"/>
        </w:rPr>
        <w:t>Р</w:t>
      </w:r>
      <w:r w:rsidRPr="00511B85">
        <w:rPr>
          <w:sz w:val="28"/>
          <w:szCs w:val="28"/>
          <w:highlight w:val="yellow"/>
        </w:rPr>
        <w:t>асстояни</w:t>
      </w:r>
      <w:r w:rsidR="003B0A51" w:rsidRPr="00511B85">
        <w:rPr>
          <w:sz w:val="28"/>
          <w:szCs w:val="28"/>
          <w:highlight w:val="yellow"/>
        </w:rPr>
        <w:t>е</w:t>
      </w:r>
      <w:r w:rsidRPr="00511B85">
        <w:rPr>
          <w:sz w:val="28"/>
          <w:szCs w:val="28"/>
          <w:highlight w:val="yellow"/>
        </w:rPr>
        <w:t xml:space="preserve"> от вышеуказанных объектов до границ прилегающих территорий может </w:t>
      </w:r>
      <w:r w:rsidR="002B7335" w:rsidRPr="00511B85">
        <w:rPr>
          <w:sz w:val="28"/>
          <w:szCs w:val="28"/>
          <w:highlight w:val="yellow"/>
        </w:rPr>
        <w:t xml:space="preserve">быть снижено до </w:t>
      </w:r>
      <w:r w:rsidRPr="00511B85">
        <w:rPr>
          <w:sz w:val="28"/>
          <w:szCs w:val="28"/>
          <w:highlight w:val="yellow"/>
        </w:rPr>
        <w:t>минимально</w:t>
      </w:r>
      <w:r w:rsidR="002B7335" w:rsidRPr="00511B85">
        <w:rPr>
          <w:sz w:val="28"/>
          <w:szCs w:val="28"/>
          <w:highlight w:val="yellow"/>
        </w:rPr>
        <w:t xml:space="preserve">го </w:t>
      </w:r>
      <w:r w:rsidRPr="00511B85">
        <w:rPr>
          <w:sz w:val="28"/>
          <w:szCs w:val="28"/>
          <w:highlight w:val="yellow"/>
        </w:rPr>
        <w:t>значени</w:t>
      </w:r>
      <w:r w:rsidR="002B7335" w:rsidRPr="00511B85">
        <w:rPr>
          <w:sz w:val="28"/>
          <w:szCs w:val="28"/>
          <w:highlight w:val="yellow"/>
        </w:rPr>
        <w:t>я</w:t>
      </w:r>
      <w:r w:rsidR="002766EE" w:rsidRPr="00511B85">
        <w:rPr>
          <w:sz w:val="28"/>
          <w:szCs w:val="28"/>
          <w:highlight w:val="yellow"/>
        </w:rPr>
        <w:t xml:space="preserve"> указанного расстояния</w:t>
      </w:r>
      <w:r w:rsidR="006E3960" w:rsidRPr="00511B85">
        <w:rPr>
          <w:sz w:val="28"/>
          <w:szCs w:val="28"/>
          <w:highlight w:val="yellow"/>
        </w:rPr>
        <w:t>, но</w:t>
      </w:r>
      <w:r w:rsidRPr="00511B85">
        <w:rPr>
          <w:sz w:val="28"/>
          <w:szCs w:val="28"/>
          <w:highlight w:val="yellow"/>
        </w:rPr>
        <w:t xml:space="preserve"> </w:t>
      </w:r>
      <w:r w:rsidR="002B7335" w:rsidRPr="00511B85">
        <w:rPr>
          <w:sz w:val="28"/>
          <w:szCs w:val="28"/>
          <w:highlight w:val="yellow"/>
        </w:rPr>
        <w:t xml:space="preserve">не </w:t>
      </w:r>
      <w:r w:rsidRPr="00511B85">
        <w:rPr>
          <w:sz w:val="28"/>
          <w:szCs w:val="28"/>
          <w:highlight w:val="yellow"/>
        </w:rPr>
        <w:t>более чем на 30 процентов</w:t>
      </w:r>
      <w:bookmarkEnd w:id="0"/>
      <w:r w:rsidRPr="00511B85">
        <w:rPr>
          <w:sz w:val="28"/>
          <w:szCs w:val="28"/>
          <w:highlight w:val="yellow"/>
        </w:rPr>
        <w:t>.</w:t>
      </w:r>
      <w:r w:rsidR="000A6BE9" w:rsidRPr="00511B85">
        <w:rPr>
          <w:sz w:val="28"/>
          <w:szCs w:val="28"/>
          <w:highlight w:val="yellow"/>
        </w:rPr>
        <w:t xml:space="preserve"> </w:t>
      </w:r>
    </w:p>
    <w:p w:rsidR="0088690D" w:rsidRPr="0088690D" w:rsidRDefault="000A6BE9" w:rsidP="0088690D">
      <w:pPr>
        <w:pStyle w:val="a7"/>
        <w:ind w:firstLine="851"/>
        <w:jc w:val="both"/>
        <w:rPr>
          <w:sz w:val="28"/>
          <w:szCs w:val="28"/>
        </w:rPr>
      </w:pPr>
      <w:r w:rsidRPr="00511B85">
        <w:rPr>
          <w:sz w:val="28"/>
          <w:szCs w:val="28"/>
          <w:highlight w:val="yellow"/>
        </w:rPr>
        <w:t>Основания для снижения расстояния до границ прилегающих территорий</w:t>
      </w:r>
      <w:r w:rsidR="00F70241" w:rsidRPr="00511B85">
        <w:rPr>
          <w:sz w:val="28"/>
          <w:szCs w:val="28"/>
          <w:highlight w:val="yellow"/>
        </w:rPr>
        <w:t xml:space="preserve"> к организациям и объектам</w:t>
      </w:r>
      <w:r w:rsidR="009D02FD" w:rsidRPr="00511B85">
        <w:rPr>
          <w:sz w:val="28"/>
          <w:szCs w:val="28"/>
          <w:highlight w:val="yellow"/>
        </w:rPr>
        <w:t>,</w:t>
      </w:r>
      <w:r w:rsidRPr="00511B85">
        <w:rPr>
          <w:sz w:val="28"/>
          <w:szCs w:val="28"/>
          <w:highlight w:val="yellow"/>
        </w:rPr>
        <w:t xml:space="preserve"> на которых не допускается розничная продажа алкогольной продукции</w:t>
      </w:r>
      <w:r w:rsidR="009D02FD" w:rsidRPr="00511B85">
        <w:rPr>
          <w:sz w:val="28"/>
          <w:szCs w:val="28"/>
          <w:highlight w:val="yellow"/>
        </w:rPr>
        <w:t>,</w:t>
      </w:r>
      <w:r w:rsidRPr="00511B85">
        <w:rPr>
          <w:sz w:val="28"/>
          <w:szCs w:val="28"/>
          <w:highlight w:val="yellow"/>
        </w:rPr>
        <w:t xml:space="preserve"> имеют исключительно </w:t>
      </w:r>
      <w:r w:rsidR="008A2862" w:rsidRPr="00511B85">
        <w:rPr>
          <w:sz w:val="28"/>
          <w:szCs w:val="28"/>
          <w:highlight w:val="yellow"/>
        </w:rPr>
        <w:t xml:space="preserve">объекты потребительского рынка, относящиеся к </w:t>
      </w:r>
      <w:r w:rsidRPr="00511B85">
        <w:rPr>
          <w:sz w:val="28"/>
          <w:szCs w:val="28"/>
          <w:highlight w:val="yellow"/>
        </w:rPr>
        <w:t>организаци</w:t>
      </w:r>
      <w:r w:rsidR="008A2862" w:rsidRPr="00511B85">
        <w:rPr>
          <w:sz w:val="28"/>
          <w:szCs w:val="28"/>
          <w:highlight w:val="yellow"/>
        </w:rPr>
        <w:t>ям</w:t>
      </w:r>
      <w:r w:rsidRPr="00511B85">
        <w:rPr>
          <w:sz w:val="28"/>
          <w:szCs w:val="28"/>
          <w:highlight w:val="yellow"/>
        </w:rPr>
        <w:t xml:space="preserve"> (предприятия</w:t>
      </w:r>
      <w:r w:rsidR="008A2862" w:rsidRPr="00511B85">
        <w:rPr>
          <w:sz w:val="28"/>
          <w:szCs w:val="28"/>
          <w:highlight w:val="yellow"/>
        </w:rPr>
        <w:t>м</w:t>
      </w:r>
      <w:r w:rsidRPr="00511B85">
        <w:rPr>
          <w:sz w:val="28"/>
          <w:szCs w:val="28"/>
          <w:highlight w:val="yellow"/>
        </w:rPr>
        <w:t>) общественного питания</w:t>
      </w:r>
      <w:r w:rsidR="008A2862" w:rsidRPr="00511B85">
        <w:rPr>
          <w:sz w:val="28"/>
          <w:szCs w:val="28"/>
          <w:highlight w:val="yellow"/>
        </w:rPr>
        <w:t xml:space="preserve"> и организаци</w:t>
      </w:r>
      <w:r w:rsidR="00CB4B49" w:rsidRPr="00511B85">
        <w:rPr>
          <w:sz w:val="28"/>
          <w:szCs w:val="28"/>
          <w:highlight w:val="yellow"/>
        </w:rPr>
        <w:t>и</w:t>
      </w:r>
      <w:r w:rsidR="008A2862" w:rsidRPr="00511B85">
        <w:rPr>
          <w:sz w:val="28"/>
          <w:szCs w:val="28"/>
          <w:highlight w:val="yellow"/>
        </w:rPr>
        <w:t xml:space="preserve"> обеспечивающи</w:t>
      </w:r>
      <w:r w:rsidR="00CB4B49" w:rsidRPr="00511B85">
        <w:rPr>
          <w:sz w:val="28"/>
          <w:szCs w:val="28"/>
          <w:highlight w:val="yellow"/>
        </w:rPr>
        <w:t>е</w:t>
      </w:r>
      <w:r w:rsidR="008A2862" w:rsidRPr="00511B85">
        <w:rPr>
          <w:sz w:val="28"/>
          <w:szCs w:val="28"/>
          <w:highlight w:val="yellow"/>
        </w:rPr>
        <w:t xml:space="preserve"> обслуживание граждан по «Социальным картам Московской области»</w:t>
      </w:r>
      <w:r w:rsidRPr="00511B85">
        <w:rPr>
          <w:sz w:val="28"/>
          <w:szCs w:val="28"/>
          <w:highlight w:val="yellow"/>
        </w:rPr>
        <w:t>.</w:t>
      </w:r>
    </w:p>
    <w:p w:rsidR="00183F0C" w:rsidRPr="00183F0C" w:rsidRDefault="00183F0C" w:rsidP="005131B0">
      <w:pPr>
        <w:pStyle w:val="a7"/>
        <w:ind w:firstLine="851"/>
        <w:jc w:val="both"/>
        <w:rPr>
          <w:sz w:val="28"/>
          <w:szCs w:val="28"/>
        </w:rPr>
      </w:pPr>
      <w:r w:rsidRPr="00183F0C">
        <w:rPr>
          <w:sz w:val="28"/>
          <w:szCs w:val="28"/>
        </w:rPr>
        <w:t>7. Запрет на розничную продажу алкогольной продукции в стационарных торговых объектах, расположенных в местах проведения праздничных мероприятий и на прилегающей территории к указанным местам, действует в период проведения праздничных мероприятий.</w:t>
      </w:r>
    </w:p>
    <w:p w:rsidR="00183F0C" w:rsidRDefault="00E37C80" w:rsidP="005131B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3F0C" w:rsidRPr="00183F0C">
        <w:rPr>
          <w:sz w:val="28"/>
          <w:szCs w:val="28"/>
        </w:rPr>
        <w:t xml:space="preserve">. На основании </w:t>
      </w:r>
      <w:r>
        <w:rPr>
          <w:sz w:val="28"/>
          <w:szCs w:val="28"/>
        </w:rPr>
        <w:t>Порядка</w:t>
      </w:r>
      <w:r w:rsidR="00183F0C" w:rsidRPr="00183F0C">
        <w:rPr>
          <w:sz w:val="28"/>
          <w:szCs w:val="28"/>
        </w:rPr>
        <w:t xml:space="preserve"> </w:t>
      </w:r>
      <w:r w:rsidRPr="00183F0C">
        <w:rPr>
          <w:noProof/>
          <w:sz w:val="28"/>
          <w:szCs w:val="28"/>
        </w:rPr>
        <w:t>определения границ прилегающих к некоторым  организациям и (или) обьектам территорий, на которых не допускается розничная продажа алкогольной продукции</w:t>
      </w:r>
      <w:r>
        <w:rPr>
          <w:noProof/>
          <w:sz w:val="28"/>
          <w:szCs w:val="28"/>
        </w:rPr>
        <w:t>,</w:t>
      </w:r>
      <w:r w:rsidR="00183F0C" w:rsidRPr="00183F0C">
        <w:rPr>
          <w:sz w:val="28"/>
          <w:szCs w:val="28"/>
        </w:rPr>
        <w:t xml:space="preserve"> разрабатываются схемы границ прилегающих территорий для каждой организации и (или) объекта, указанных в </w:t>
      </w:r>
      <w:hyperlink w:anchor="Par46" w:history="1">
        <w:r w:rsidR="00183F0C" w:rsidRPr="00183F0C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="00183F0C" w:rsidRPr="00183F0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183F0C" w:rsidRPr="00183F0C">
        <w:rPr>
          <w:sz w:val="28"/>
          <w:szCs w:val="28"/>
        </w:rPr>
        <w:t>.</w:t>
      </w:r>
    </w:p>
    <w:p w:rsidR="00E75225" w:rsidRPr="00DF48A5" w:rsidRDefault="007B77F3" w:rsidP="005131B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E75225" w:rsidRPr="00DF48A5">
        <w:rPr>
          <w:sz w:val="28"/>
          <w:szCs w:val="28"/>
        </w:rPr>
        <w:t>Условные обозначения</w:t>
      </w:r>
      <w:r>
        <w:rPr>
          <w:sz w:val="28"/>
          <w:szCs w:val="28"/>
        </w:rPr>
        <w:t xml:space="preserve"> схемы границ</w:t>
      </w:r>
      <w:r w:rsidR="00E75225" w:rsidRPr="00DF48A5">
        <w:rPr>
          <w:sz w:val="28"/>
          <w:szCs w:val="28"/>
        </w:rPr>
        <w:t>:</w:t>
      </w:r>
    </w:p>
    <w:p w:rsidR="00E75225" w:rsidRPr="00DF48A5" w:rsidRDefault="004500D0" w:rsidP="006D41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F9A">
        <w:rPr>
          <w:sz w:val="28"/>
          <w:szCs w:val="28"/>
        </w:rPr>
        <w:t xml:space="preserve">зеленые </w:t>
      </w:r>
      <w:r w:rsidR="00E75225" w:rsidRPr="00DF48A5">
        <w:rPr>
          <w:sz w:val="28"/>
          <w:szCs w:val="28"/>
        </w:rPr>
        <w:t>линии</w:t>
      </w:r>
      <w:r w:rsidR="00E75225">
        <w:rPr>
          <w:sz w:val="28"/>
          <w:szCs w:val="28"/>
        </w:rPr>
        <w:t xml:space="preserve"> </w:t>
      </w:r>
      <w:r w:rsidR="00E75225" w:rsidRPr="00DF48A5">
        <w:rPr>
          <w:sz w:val="28"/>
          <w:szCs w:val="28"/>
        </w:rPr>
        <w:t xml:space="preserve">- границы организации и </w:t>
      </w:r>
      <w:r>
        <w:rPr>
          <w:sz w:val="28"/>
          <w:szCs w:val="28"/>
        </w:rPr>
        <w:t xml:space="preserve">(или) </w:t>
      </w:r>
      <w:r w:rsidR="00E75225" w:rsidRPr="00DF48A5">
        <w:rPr>
          <w:sz w:val="28"/>
          <w:szCs w:val="28"/>
        </w:rPr>
        <w:t>объекта</w:t>
      </w:r>
      <w:r w:rsidR="004709B5">
        <w:rPr>
          <w:sz w:val="28"/>
          <w:szCs w:val="28"/>
        </w:rPr>
        <w:t>, на</w:t>
      </w:r>
      <w:r w:rsidR="006D411B">
        <w:rPr>
          <w:sz w:val="28"/>
          <w:szCs w:val="28"/>
        </w:rPr>
        <w:t xml:space="preserve"> прилегающ</w:t>
      </w:r>
      <w:r w:rsidR="006C4055">
        <w:rPr>
          <w:sz w:val="28"/>
          <w:szCs w:val="28"/>
        </w:rPr>
        <w:t>ей</w:t>
      </w:r>
      <w:r w:rsidR="006D411B">
        <w:rPr>
          <w:sz w:val="28"/>
          <w:szCs w:val="28"/>
        </w:rPr>
        <w:t xml:space="preserve"> территори</w:t>
      </w:r>
      <w:r w:rsidR="006C4055">
        <w:rPr>
          <w:sz w:val="28"/>
          <w:szCs w:val="28"/>
        </w:rPr>
        <w:t>и</w:t>
      </w:r>
      <w:r w:rsidR="004709B5">
        <w:rPr>
          <w:sz w:val="28"/>
          <w:szCs w:val="28"/>
        </w:rPr>
        <w:t xml:space="preserve"> котор</w:t>
      </w:r>
      <w:r w:rsidR="006C4055">
        <w:rPr>
          <w:sz w:val="28"/>
          <w:szCs w:val="28"/>
        </w:rPr>
        <w:t>ого</w:t>
      </w:r>
      <w:r w:rsidR="004709B5">
        <w:rPr>
          <w:sz w:val="28"/>
          <w:szCs w:val="28"/>
        </w:rPr>
        <w:t xml:space="preserve"> не допускается розничная продажа алкогольной продукции</w:t>
      </w:r>
      <w:r w:rsidR="00E75225" w:rsidRPr="00DF48A5">
        <w:rPr>
          <w:sz w:val="28"/>
          <w:szCs w:val="28"/>
        </w:rPr>
        <w:t>;</w:t>
      </w:r>
    </w:p>
    <w:p w:rsidR="00E75225" w:rsidRPr="00DF48A5" w:rsidRDefault="004500D0" w:rsidP="005131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75225" w:rsidRPr="00DF48A5">
        <w:rPr>
          <w:sz w:val="28"/>
          <w:szCs w:val="28"/>
        </w:rPr>
        <w:t xml:space="preserve">расные линии </w:t>
      </w:r>
      <w:r w:rsidR="00E75225">
        <w:rPr>
          <w:sz w:val="28"/>
          <w:szCs w:val="28"/>
        </w:rPr>
        <w:t>-</w:t>
      </w:r>
      <w:r w:rsidR="00E75225" w:rsidRPr="00DF48A5">
        <w:rPr>
          <w:sz w:val="28"/>
          <w:szCs w:val="28"/>
        </w:rPr>
        <w:t xml:space="preserve"> границы прилегающ</w:t>
      </w:r>
      <w:r w:rsidR="006C4055">
        <w:rPr>
          <w:sz w:val="28"/>
          <w:szCs w:val="28"/>
        </w:rPr>
        <w:t>ей территории</w:t>
      </w:r>
      <w:r w:rsidR="00E75225" w:rsidRPr="00DF48A5">
        <w:rPr>
          <w:sz w:val="28"/>
          <w:szCs w:val="28"/>
        </w:rPr>
        <w:t xml:space="preserve"> для каждой организации </w:t>
      </w:r>
      <w:r>
        <w:rPr>
          <w:sz w:val="28"/>
          <w:szCs w:val="28"/>
        </w:rPr>
        <w:t>и (</w:t>
      </w:r>
      <w:r w:rsidR="00E75225" w:rsidRPr="00DF48A5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E75225" w:rsidRPr="00DF48A5">
        <w:rPr>
          <w:sz w:val="28"/>
          <w:szCs w:val="28"/>
        </w:rPr>
        <w:t xml:space="preserve"> объекта, на котор</w:t>
      </w:r>
      <w:r w:rsidR="006C4055">
        <w:rPr>
          <w:sz w:val="28"/>
          <w:szCs w:val="28"/>
        </w:rPr>
        <w:t>ой</w:t>
      </w:r>
      <w:r w:rsidR="00E75225" w:rsidRPr="00DF48A5">
        <w:rPr>
          <w:sz w:val="28"/>
          <w:szCs w:val="28"/>
        </w:rPr>
        <w:t xml:space="preserve"> не допускается рознична</w:t>
      </w:r>
      <w:r w:rsidR="00E04F9A">
        <w:rPr>
          <w:sz w:val="28"/>
          <w:szCs w:val="28"/>
        </w:rPr>
        <w:t>я продажа алкогольной продукции;</w:t>
      </w:r>
    </w:p>
    <w:p w:rsidR="00E75225" w:rsidRPr="00183F0C" w:rsidRDefault="004500D0" w:rsidP="005131B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="00E75225" w:rsidRPr="00DF48A5">
        <w:rPr>
          <w:sz w:val="28"/>
          <w:szCs w:val="28"/>
        </w:rPr>
        <w:t xml:space="preserve">ифровые обозначения </w:t>
      </w:r>
      <w:r w:rsidR="00E75225">
        <w:rPr>
          <w:sz w:val="28"/>
          <w:szCs w:val="28"/>
        </w:rPr>
        <w:t>-</w:t>
      </w:r>
      <w:r w:rsidR="00E75225" w:rsidRPr="00DF48A5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и (</w:t>
      </w:r>
      <w:r w:rsidR="00E75225" w:rsidRPr="00DF48A5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E75225" w:rsidRPr="00DF48A5">
        <w:rPr>
          <w:sz w:val="28"/>
          <w:szCs w:val="28"/>
        </w:rPr>
        <w:t xml:space="preserve"> объект</w:t>
      </w:r>
      <w:r w:rsidR="006C4055">
        <w:rPr>
          <w:sz w:val="28"/>
          <w:szCs w:val="28"/>
        </w:rPr>
        <w:t>а</w:t>
      </w:r>
      <w:r w:rsidR="00E75225" w:rsidRPr="00DF48A5">
        <w:rPr>
          <w:sz w:val="28"/>
          <w:szCs w:val="28"/>
        </w:rPr>
        <w:t xml:space="preserve">, на </w:t>
      </w:r>
      <w:r w:rsidR="006C4055">
        <w:rPr>
          <w:sz w:val="28"/>
          <w:szCs w:val="28"/>
        </w:rPr>
        <w:t xml:space="preserve">прилегающей территории </w:t>
      </w:r>
      <w:r w:rsidR="00E75225" w:rsidRPr="00DF48A5">
        <w:rPr>
          <w:sz w:val="28"/>
          <w:szCs w:val="28"/>
        </w:rPr>
        <w:t>котор</w:t>
      </w:r>
      <w:r w:rsidR="006C4055">
        <w:rPr>
          <w:sz w:val="28"/>
          <w:szCs w:val="28"/>
        </w:rPr>
        <w:t>ого</w:t>
      </w:r>
      <w:r w:rsidR="00E75225" w:rsidRPr="00DF48A5">
        <w:rPr>
          <w:sz w:val="28"/>
          <w:szCs w:val="28"/>
        </w:rPr>
        <w:t xml:space="preserve"> не допускается розничная продажа алкогольной продукции</w:t>
      </w:r>
      <w:r w:rsidR="00E75225">
        <w:rPr>
          <w:sz w:val="28"/>
          <w:szCs w:val="28"/>
        </w:rPr>
        <w:t>.</w:t>
      </w:r>
    </w:p>
    <w:p w:rsidR="00183F0C" w:rsidRPr="00183F0C" w:rsidRDefault="00183F0C" w:rsidP="005131B0">
      <w:pPr>
        <w:pStyle w:val="a7"/>
        <w:ind w:firstLine="851"/>
        <w:jc w:val="both"/>
        <w:rPr>
          <w:sz w:val="28"/>
          <w:szCs w:val="28"/>
        </w:rPr>
      </w:pPr>
    </w:p>
    <w:sectPr w:rsidR="00183F0C" w:rsidRPr="00183F0C" w:rsidSect="007A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C4F"/>
    <w:multiLevelType w:val="hybridMultilevel"/>
    <w:tmpl w:val="F898A83C"/>
    <w:lvl w:ilvl="0" w:tplc="3B12A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0DA"/>
    <w:multiLevelType w:val="hybridMultilevel"/>
    <w:tmpl w:val="70C01842"/>
    <w:lvl w:ilvl="0" w:tplc="3F8C53F6">
      <w:start w:val="153"/>
      <w:numFmt w:val="decimal"/>
      <w:lvlText w:val="%1."/>
      <w:lvlJc w:val="left"/>
      <w:pPr>
        <w:ind w:left="9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B714FCD"/>
    <w:multiLevelType w:val="hybridMultilevel"/>
    <w:tmpl w:val="08A875FE"/>
    <w:lvl w:ilvl="0" w:tplc="83ACCC1C">
      <w:start w:val="15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11FA"/>
    <w:multiLevelType w:val="hybridMultilevel"/>
    <w:tmpl w:val="C2886B84"/>
    <w:lvl w:ilvl="0" w:tplc="071AB1C0">
      <w:start w:val="153"/>
      <w:numFmt w:val="decimal"/>
      <w:lvlText w:val="%1"/>
      <w:lvlJc w:val="left"/>
      <w:pPr>
        <w:ind w:left="2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0F77AB4"/>
    <w:multiLevelType w:val="hybridMultilevel"/>
    <w:tmpl w:val="C188F178"/>
    <w:lvl w:ilvl="0" w:tplc="DEA84F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D0451FB"/>
    <w:multiLevelType w:val="hybridMultilevel"/>
    <w:tmpl w:val="6836804C"/>
    <w:lvl w:ilvl="0" w:tplc="B3961F3A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540775D"/>
    <w:multiLevelType w:val="hybridMultilevel"/>
    <w:tmpl w:val="5472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5B9C"/>
    <w:multiLevelType w:val="hybridMultilevel"/>
    <w:tmpl w:val="1220B034"/>
    <w:lvl w:ilvl="0" w:tplc="298A07A8">
      <w:start w:val="154"/>
      <w:numFmt w:val="decimal"/>
      <w:lvlText w:val="%1."/>
      <w:lvlJc w:val="left"/>
      <w:pPr>
        <w:ind w:left="9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3CA"/>
    <w:rsid w:val="00045ADA"/>
    <w:rsid w:val="00067B60"/>
    <w:rsid w:val="000A046E"/>
    <w:rsid w:val="000A6BE9"/>
    <w:rsid w:val="000D3C29"/>
    <w:rsid w:val="000F7BE6"/>
    <w:rsid w:val="0010570E"/>
    <w:rsid w:val="00183F0C"/>
    <w:rsid w:val="001854BC"/>
    <w:rsid w:val="001A2017"/>
    <w:rsid w:val="001C66BF"/>
    <w:rsid w:val="001D464B"/>
    <w:rsid w:val="001F4576"/>
    <w:rsid w:val="001F641E"/>
    <w:rsid w:val="00204A60"/>
    <w:rsid w:val="00206B08"/>
    <w:rsid w:val="002256A1"/>
    <w:rsid w:val="0024149F"/>
    <w:rsid w:val="00270078"/>
    <w:rsid w:val="002766EE"/>
    <w:rsid w:val="00292E26"/>
    <w:rsid w:val="002A3F51"/>
    <w:rsid w:val="002B14F8"/>
    <w:rsid w:val="002B62A4"/>
    <w:rsid w:val="002B7335"/>
    <w:rsid w:val="002E2490"/>
    <w:rsid w:val="00306C99"/>
    <w:rsid w:val="0033707A"/>
    <w:rsid w:val="0034768D"/>
    <w:rsid w:val="003612EB"/>
    <w:rsid w:val="00391482"/>
    <w:rsid w:val="00395644"/>
    <w:rsid w:val="003B0A51"/>
    <w:rsid w:val="003B3ED4"/>
    <w:rsid w:val="003B48BF"/>
    <w:rsid w:val="003C16C4"/>
    <w:rsid w:val="003F5812"/>
    <w:rsid w:val="004500D0"/>
    <w:rsid w:val="00465F5A"/>
    <w:rsid w:val="004709B5"/>
    <w:rsid w:val="00474245"/>
    <w:rsid w:val="00482446"/>
    <w:rsid w:val="0049445C"/>
    <w:rsid w:val="004A605B"/>
    <w:rsid w:val="004E0690"/>
    <w:rsid w:val="004E1190"/>
    <w:rsid w:val="004F04C6"/>
    <w:rsid w:val="004F2D8C"/>
    <w:rsid w:val="00511B85"/>
    <w:rsid w:val="005131B0"/>
    <w:rsid w:val="00565022"/>
    <w:rsid w:val="0056573E"/>
    <w:rsid w:val="00580A09"/>
    <w:rsid w:val="00593DFD"/>
    <w:rsid w:val="005A72CF"/>
    <w:rsid w:val="005B0689"/>
    <w:rsid w:val="005B72AA"/>
    <w:rsid w:val="005C15E8"/>
    <w:rsid w:val="005C5B8E"/>
    <w:rsid w:val="005D3C26"/>
    <w:rsid w:val="005F0979"/>
    <w:rsid w:val="00604C2F"/>
    <w:rsid w:val="006234EB"/>
    <w:rsid w:val="0064203B"/>
    <w:rsid w:val="0066660F"/>
    <w:rsid w:val="00697313"/>
    <w:rsid w:val="006B1B60"/>
    <w:rsid w:val="006B3EEA"/>
    <w:rsid w:val="006C4055"/>
    <w:rsid w:val="006D411B"/>
    <w:rsid w:val="006D6093"/>
    <w:rsid w:val="006E3960"/>
    <w:rsid w:val="007033E0"/>
    <w:rsid w:val="0071504D"/>
    <w:rsid w:val="007400EE"/>
    <w:rsid w:val="00766B5D"/>
    <w:rsid w:val="00785F96"/>
    <w:rsid w:val="00795E07"/>
    <w:rsid w:val="007A31F8"/>
    <w:rsid w:val="007B77F3"/>
    <w:rsid w:val="007D618A"/>
    <w:rsid w:val="0080432B"/>
    <w:rsid w:val="008119FF"/>
    <w:rsid w:val="008564C0"/>
    <w:rsid w:val="0088690D"/>
    <w:rsid w:val="008942DB"/>
    <w:rsid w:val="008955B7"/>
    <w:rsid w:val="008A2862"/>
    <w:rsid w:val="008A7086"/>
    <w:rsid w:val="008B6DBF"/>
    <w:rsid w:val="008C06B2"/>
    <w:rsid w:val="00931D83"/>
    <w:rsid w:val="00960D64"/>
    <w:rsid w:val="00964FEE"/>
    <w:rsid w:val="00992D6C"/>
    <w:rsid w:val="009A49C4"/>
    <w:rsid w:val="009A618C"/>
    <w:rsid w:val="009D02FD"/>
    <w:rsid w:val="009D730C"/>
    <w:rsid w:val="00A02F6A"/>
    <w:rsid w:val="00A117E1"/>
    <w:rsid w:val="00A2239E"/>
    <w:rsid w:val="00A34D0C"/>
    <w:rsid w:val="00A42DAE"/>
    <w:rsid w:val="00A527CB"/>
    <w:rsid w:val="00A96D9D"/>
    <w:rsid w:val="00AA5393"/>
    <w:rsid w:val="00AB1DA8"/>
    <w:rsid w:val="00AC5F74"/>
    <w:rsid w:val="00AF2CFD"/>
    <w:rsid w:val="00B8229A"/>
    <w:rsid w:val="00B94C27"/>
    <w:rsid w:val="00BA04A8"/>
    <w:rsid w:val="00BA2966"/>
    <w:rsid w:val="00BA4A8D"/>
    <w:rsid w:val="00BB550C"/>
    <w:rsid w:val="00BC6937"/>
    <w:rsid w:val="00BD0108"/>
    <w:rsid w:val="00BD2DD8"/>
    <w:rsid w:val="00C50220"/>
    <w:rsid w:val="00C5358B"/>
    <w:rsid w:val="00C570F0"/>
    <w:rsid w:val="00C62972"/>
    <w:rsid w:val="00C8400A"/>
    <w:rsid w:val="00C8711A"/>
    <w:rsid w:val="00CB4B49"/>
    <w:rsid w:val="00CC7BAD"/>
    <w:rsid w:val="00D04AE1"/>
    <w:rsid w:val="00D23F2A"/>
    <w:rsid w:val="00D33754"/>
    <w:rsid w:val="00D7351A"/>
    <w:rsid w:val="00D8006A"/>
    <w:rsid w:val="00D80AF4"/>
    <w:rsid w:val="00D8213C"/>
    <w:rsid w:val="00DA3742"/>
    <w:rsid w:val="00DC45D4"/>
    <w:rsid w:val="00DE5413"/>
    <w:rsid w:val="00DF48A5"/>
    <w:rsid w:val="00E04F9A"/>
    <w:rsid w:val="00E05E23"/>
    <w:rsid w:val="00E05E42"/>
    <w:rsid w:val="00E37C80"/>
    <w:rsid w:val="00E72C96"/>
    <w:rsid w:val="00E75225"/>
    <w:rsid w:val="00E95712"/>
    <w:rsid w:val="00E962E5"/>
    <w:rsid w:val="00EC0D58"/>
    <w:rsid w:val="00EC357A"/>
    <w:rsid w:val="00ED49A4"/>
    <w:rsid w:val="00ED5321"/>
    <w:rsid w:val="00EF33CA"/>
    <w:rsid w:val="00F04C85"/>
    <w:rsid w:val="00F20D3A"/>
    <w:rsid w:val="00F22AD0"/>
    <w:rsid w:val="00F70241"/>
    <w:rsid w:val="00F755E0"/>
    <w:rsid w:val="00FB76CC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127A3A-BDE8-4349-AE7B-30D596E1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3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4203B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4203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E0690"/>
    <w:pPr>
      <w:ind w:left="720"/>
    </w:pPr>
  </w:style>
  <w:style w:type="paragraph" w:styleId="a7">
    <w:name w:val="No Spacing"/>
    <w:uiPriority w:val="99"/>
    <w:qFormat/>
    <w:rsid w:val="00F04C85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8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37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183391&amp;dst=100013&amp;fld=134" TargetMode="External"/><Relationship Id="rId5" Type="http://schemas.openxmlformats.org/officeDocument/2006/relationships/hyperlink" Target="consultantplus://offline/ref=1196628BB11C519A07113241F369963E9503AE94F67FC5F0A1826F283C6DB692A0EC4DDDC96FB930AC3DA6651D230F92AD1CC1514F385D0APFd9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2018-11-19T10:47:00Z</cp:lastPrinted>
  <dcterms:created xsi:type="dcterms:W3CDTF">2018-11-19T10:36:00Z</dcterms:created>
  <dcterms:modified xsi:type="dcterms:W3CDTF">2018-12-20T14:54:00Z</dcterms:modified>
</cp:coreProperties>
</file>