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F8" w:rsidRDefault="007A31F8" w:rsidP="00F832EB">
      <w:pPr>
        <w:jc w:val="both"/>
        <w:rPr>
          <w:sz w:val="28"/>
          <w:szCs w:val="28"/>
        </w:rPr>
      </w:pPr>
    </w:p>
    <w:p w:rsidR="007A31F8" w:rsidRDefault="007A31F8" w:rsidP="00F832EB">
      <w:pPr>
        <w:jc w:val="both"/>
        <w:rPr>
          <w:sz w:val="28"/>
          <w:szCs w:val="28"/>
        </w:rPr>
      </w:pPr>
    </w:p>
    <w:p w:rsidR="007A31F8" w:rsidRDefault="007A31F8" w:rsidP="00F832EB">
      <w:pPr>
        <w:jc w:val="both"/>
        <w:rPr>
          <w:sz w:val="28"/>
          <w:szCs w:val="28"/>
        </w:rPr>
      </w:pPr>
    </w:p>
    <w:p w:rsidR="007A31F8" w:rsidRDefault="007A31F8" w:rsidP="00F832EB">
      <w:pPr>
        <w:jc w:val="both"/>
        <w:rPr>
          <w:sz w:val="28"/>
          <w:szCs w:val="28"/>
        </w:rPr>
      </w:pPr>
    </w:p>
    <w:p w:rsidR="00F80AE4" w:rsidRDefault="00F80AE4" w:rsidP="00F832EB">
      <w:pPr>
        <w:jc w:val="both"/>
        <w:rPr>
          <w:sz w:val="28"/>
          <w:szCs w:val="28"/>
        </w:rPr>
      </w:pPr>
    </w:p>
    <w:p w:rsidR="00F80AE4" w:rsidRDefault="00F80AE4" w:rsidP="00F832EB">
      <w:pPr>
        <w:jc w:val="both"/>
        <w:rPr>
          <w:sz w:val="28"/>
          <w:szCs w:val="28"/>
        </w:rPr>
      </w:pPr>
    </w:p>
    <w:p w:rsidR="00F80AE4" w:rsidRDefault="00F80AE4" w:rsidP="00F832EB">
      <w:pPr>
        <w:jc w:val="both"/>
        <w:rPr>
          <w:sz w:val="28"/>
          <w:szCs w:val="28"/>
        </w:rPr>
      </w:pPr>
    </w:p>
    <w:p w:rsidR="00F80AE4" w:rsidRDefault="00F80AE4" w:rsidP="00F832EB">
      <w:pPr>
        <w:jc w:val="both"/>
        <w:rPr>
          <w:sz w:val="28"/>
          <w:szCs w:val="28"/>
        </w:rPr>
      </w:pPr>
    </w:p>
    <w:p w:rsidR="00F80AE4" w:rsidRDefault="00F80AE4" w:rsidP="00F832EB">
      <w:pPr>
        <w:jc w:val="both"/>
        <w:rPr>
          <w:sz w:val="28"/>
          <w:szCs w:val="28"/>
        </w:rPr>
      </w:pPr>
    </w:p>
    <w:p w:rsidR="00F80AE4" w:rsidRDefault="00F80AE4" w:rsidP="00F832EB">
      <w:pPr>
        <w:jc w:val="both"/>
        <w:rPr>
          <w:sz w:val="28"/>
          <w:szCs w:val="28"/>
        </w:rPr>
      </w:pPr>
    </w:p>
    <w:p w:rsidR="00F80AE4" w:rsidRDefault="00F80AE4" w:rsidP="00F832EB">
      <w:pPr>
        <w:jc w:val="both"/>
        <w:rPr>
          <w:sz w:val="28"/>
          <w:szCs w:val="28"/>
        </w:rPr>
      </w:pPr>
    </w:p>
    <w:p w:rsidR="00F80AE4" w:rsidRDefault="00F80AE4" w:rsidP="00F832EB">
      <w:pPr>
        <w:jc w:val="both"/>
        <w:rPr>
          <w:sz w:val="28"/>
          <w:szCs w:val="28"/>
        </w:rPr>
      </w:pPr>
    </w:p>
    <w:p w:rsidR="007A31F8" w:rsidRDefault="007A31F8" w:rsidP="00F832EB">
      <w:pPr>
        <w:jc w:val="both"/>
        <w:rPr>
          <w:sz w:val="28"/>
          <w:szCs w:val="28"/>
        </w:rPr>
      </w:pPr>
    </w:p>
    <w:p w:rsidR="007A31F8" w:rsidRDefault="0080432B" w:rsidP="00F832EB">
      <w:pPr>
        <w:tabs>
          <w:tab w:val="left" w:pos="3969"/>
        </w:tabs>
        <w:ind w:right="538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определении </w:t>
      </w:r>
      <w:r w:rsidR="003C16C4">
        <w:rPr>
          <w:sz w:val="28"/>
          <w:szCs w:val="28"/>
        </w:rPr>
        <w:t>границ, прилегающих к некоторым организациям и</w:t>
      </w:r>
      <w:r w:rsidR="009A49C4">
        <w:rPr>
          <w:sz w:val="28"/>
          <w:szCs w:val="28"/>
        </w:rPr>
        <w:t xml:space="preserve"> (или)</w:t>
      </w:r>
      <w:r w:rsidR="003C16C4">
        <w:rPr>
          <w:sz w:val="28"/>
          <w:szCs w:val="28"/>
        </w:rPr>
        <w:t xml:space="preserve"> объектам территорий, на которых не допускается розничная продажа алкогольной продукции</w:t>
      </w:r>
    </w:p>
    <w:p w:rsidR="007A31F8" w:rsidRDefault="007A31F8" w:rsidP="00F832EB">
      <w:pPr>
        <w:jc w:val="both"/>
        <w:rPr>
          <w:sz w:val="28"/>
          <w:szCs w:val="28"/>
        </w:rPr>
      </w:pPr>
    </w:p>
    <w:p w:rsidR="007A31F8" w:rsidRDefault="007A31F8" w:rsidP="00F832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2D6C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ст</w:t>
      </w:r>
      <w:r w:rsidR="00992D6C">
        <w:rPr>
          <w:sz w:val="28"/>
          <w:szCs w:val="28"/>
        </w:rPr>
        <w:t>.</w:t>
      </w:r>
      <w:r>
        <w:rPr>
          <w:sz w:val="28"/>
          <w:szCs w:val="28"/>
        </w:rPr>
        <w:t xml:space="preserve"> 16 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C81C0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="00C81C01">
        <w:rPr>
          <w:sz w:val="28"/>
          <w:szCs w:val="28"/>
        </w:rPr>
        <w:t>З</w:t>
      </w:r>
      <w:r w:rsidRPr="0064203B">
        <w:rPr>
          <w:sz w:val="28"/>
          <w:szCs w:val="28"/>
        </w:rPr>
        <w:t xml:space="preserve">аконом Московской области от 23.05.2018  №68/2018-ОЗ «Об организации местного самоуправления на территории Ногинского муниципального района», </w:t>
      </w:r>
      <w:r w:rsidR="00C63920">
        <w:rPr>
          <w:sz w:val="28"/>
          <w:szCs w:val="28"/>
        </w:rPr>
        <w:t>Уставом Богородского городского округа,</w:t>
      </w:r>
    </w:p>
    <w:p w:rsidR="00992D6C" w:rsidRDefault="00992D6C" w:rsidP="00F832EB">
      <w:pPr>
        <w:jc w:val="both"/>
        <w:rPr>
          <w:sz w:val="28"/>
          <w:szCs w:val="28"/>
        </w:rPr>
      </w:pPr>
    </w:p>
    <w:p w:rsidR="007A31F8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ПОСТАНОВЛЯЮ:</w:t>
      </w:r>
    </w:p>
    <w:p w:rsidR="007A31F8" w:rsidRDefault="007A31F8" w:rsidP="00F832EB">
      <w:pPr>
        <w:jc w:val="both"/>
        <w:rPr>
          <w:sz w:val="28"/>
          <w:szCs w:val="28"/>
        </w:rPr>
      </w:pPr>
    </w:p>
    <w:p w:rsidR="007A31F8" w:rsidRDefault="007A31F8" w:rsidP="00F832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согласно приложению №1 к настоящему постановлению. </w:t>
      </w:r>
    </w:p>
    <w:p w:rsidR="007A31F8" w:rsidRDefault="007A31F8" w:rsidP="00F832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организаций и </w:t>
      </w:r>
      <w:r w:rsidR="005C5B8E">
        <w:rPr>
          <w:sz w:val="28"/>
          <w:szCs w:val="28"/>
        </w:rPr>
        <w:t xml:space="preserve">(или) </w:t>
      </w:r>
      <w:r>
        <w:rPr>
          <w:sz w:val="28"/>
          <w:szCs w:val="28"/>
        </w:rPr>
        <w:t>объектов, на прилегающих территориях к которым не допускается продажа алкогольной продукции согласно приложению №2 к настоящему постановлению.</w:t>
      </w:r>
    </w:p>
    <w:p w:rsidR="007A31F8" w:rsidRDefault="007A31F8" w:rsidP="00F832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схемы границ прилегающих территорий для каждой организации и (или) объекта в соответствии с перечнем, утвер</w:t>
      </w:r>
      <w:r w:rsidR="00D8006A">
        <w:rPr>
          <w:sz w:val="28"/>
          <w:szCs w:val="28"/>
        </w:rPr>
        <w:t>жденн</w:t>
      </w:r>
      <w:r w:rsidR="003C573C">
        <w:rPr>
          <w:sz w:val="28"/>
          <w:szCs w:val="28"/>
        </w:rPr>
        <w:t>ы</w:t>
      </w:r>
      <w:r w:rsidR="00D8006A">
        <w:rPr>
          <w:sz w:val="28"/>
          <w:szCs w:val="28"/>
        </w:rPr>
        <w:t>м пунктом 2 постановления.</w:t>
      </w:r>
    </w:p>
    <w:p w:rsidR="007A31F8" w:rsidRDefault="007A31F8" w:rsidP="00F832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Считать утра</w:t>
      </w:r>
      <w:r w:rsidR="005C5B8E">
        <w:rPr>
          <w:sz w:val="28"/>
          <w:szCs w:val="28"/>
        </w:rPr>
        <w:t xml:space="preserve">тившими </w:t>
      </w:r>
      <w:r>
        <w:rPr>
          <w:sz w:val="28"/>
          <w:szCs w:val="28"/>
        </w:rPr>
        <w:t>силу постановления:</w:t>
      </w:r>
    </w:p>
    <w:p w:rsidR="007A31F8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DED">
        <w:rPr>
          <w:sz w:val="28"/>
          <w:szCs w:val="28"/>
        </w:rPr>
        <w:t>постановление муниципального образования «Город Ногинск Московской области»</w:t>
      </w:r>
      <w:r>
        <w:rPr>
          <w:sz w:val="28"/>
          <w:szCs w:val="28"/>
        </w:rPr>
        <w:t xml:space="preserve"> от 20.01.2017 №170 «Об определении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 в муниципальном образовании «Город Ногинск Московской области»;</w:t>
      </w:r>
    </w:p>
    <w:p w:rsidR="007A31F8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6DED">
        <w:rPr>
          <w:sz w:val="28"/>
          <w:szCs w:val="28"/>
        </w:rPr>
        <w:t xml:space="preserve"> постановление муниципального образования «Город Старая </w:t>
      </w:r>
      <w:proofErr w:type="spellStart"/>
      <w:r w:rsidR="00D16DED">
        <w:rPr>
          <w:sz w:val="28"/>
          <w:szCs w:val="28"/>
        </w:rPr>
        <w:t>Купавна</w:t>
      </w:r>
      <w:proofErr w:type="spellEnd"/>
      <w:r w:rsidR="00D16DED">
        <w:rPr>
          <w:sz w:val="28"/>
          <w:szCs w:val="28"/>
        </w:rPr>
        <w:t xml:space="preserve"> Московской области» </w:t>
      </w:r>
      <w:r>
        <w:rPr>
          <w:sz w:val="28"/>
          <w:szCs w:val="28"/>
        </w:rPr>
        <w:t xml:space="preserve">от 09.08.2013 №242 «Об утверждении перечня объектов и схем расположения границ зоны территорий, прилегающих к объектам, на которых не допускается розничная продажа алкогольной продукции» администрации муниципального образования «Город Старая </w:t>
      </w:r>
      <w:proofErr w:type="spellStart"/>
      <w:r>
        <w:rPr>
          <w:sz w:val="28"/>
          <w:szCs w:val="28"/>
        </w:rPr>
        <w:t>Купавна</w:t>
      </w:r>
      <w:proofErr w:type="spellEnd"/>
      <w:r>
        <w:rPr>
          <w:sz w:val="28"/>
          <w:szCs w:val="28"/>
        </w:rPr>
        <w:t xml:space="preserve"> Московской области»;</w:t>
      </w:r>
    </w:p>
    <w:p w:rsidR="007A31F8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DED">
        <w:rPr>
          <w:sz w:val="28"/>
          <w:szCs w:val="28"/>
        </w:rPr>
        <w:t xml:space="preserve">постановление муниципального образования «Сельское поселение </w:t>
      </w:r>
      <w:proofErr w:type="spellStart"/>
      <w:r w:rsidR="00D16DED">
        <w:rPr>
          <w:sz w:val="28"/>
          <w:szCs w:val="28"/>
        </w:rPr>
        <w:t>Аксено</w:t>
      </w:r>
      <w:proofErr w:type="spellEnd"/>
      <w:r w:rsidR="00D16DED">
        <w:rPr>
          <w:sz w:val="28"/>
          <w:szCs w:val="28"/>
        </w:rPr>
        <w:t xml:space="preserve"> - Бутырское Московской области»</w:t>
      </w:r>
      <w:r>
        <w:rPr>
          <w:sz w:val="28"/>
          <w:szCs w:val="28"/>
        </w:rPr>
        <w:t xml:space="preserve"> от 02.04.2013 №107-ПА «Об утверждении на территории муниципального образования «Сельское поселение </w:t>
      </w:r>
      <w:proofErr w:type="spellStart"/>
      <w:r>
        <w:rPr>
          <w:sz w:val="28"/>
          <w:szCs w:val="28"/>
        </w:rPr>
        <w:t>Аксено</w:t>
      </w:r>
      <w:proofErr w:type="spellEnd"/>
      <w:r>
        <w:rPr>
          <w:sz w:val="28"/>
          <w:szCs w:val="28"/>
        </w:rPr>
        <w:t xml:space="preserve"> - Бутырское Московской области» перечня объектов и границ, прилегающих к ним территорий, на которых не допускается розничная продажа алкогольной продукции»;</w:t>
      </w:r>
    </w:p>
    <w:p w:rsidR="007A31F8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DED">
        <w:rPr>
          <w:sz w:val="28"/>
          <w:szCs w:val="28"/>
        </w:rPr>
        <w:t xml:space="preserve">постановление </w:t>
      </w:r>
      <w:r w:rsidR="008C485F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8C485F">
        <w:rPr>
          <w:sz w:val="28"/>
          <w:szCs w:val="28"/>
        </w:rPr>
        <w:t>Буньковское</w:t>
      </w:r>
      <w:proofErr w:type="spellEnd"/>
      <w:r w:rsidR="008C485F">
        <w:rPr>
          <w:sz w:val="28"/>
          <w:szCs w:val="28"/>
        </w:rPr>
        <w:t xml:space="preserve"> Московской области» </w:t>
      </w:r>
      <w:r w:rsidR="007A31F8">
        <w:rPr>
          <w:sz w:val="28"/>
          <w:szCs w:val="28"/>
        </w:rPr>
        <w:t>от 27.07.2013</w:t>
      </w:r>
      <w:r w:rsidR="007F13AA">
        <w:rPr>
          <w:sz w:val="28"/>
          <w:szCs w:val="28"/>
        </w:rPr>
        <w:t xml:space="preserve"> </w:t>
      </w:r>
      <w:r w:rsidR="007A31F8">
        <w:rPr>
          <w:sz w:val="28"/>
          <w:szCs w:val="28"/>
        </w:rPr>
        <w:t xml:space="preserve">№110 «Об утверждении порядка определения прилегающих территорий, на которых не допускается розничная продажа алкогольной продукции, а также определении границ, прилегающих к некоторым организациям и объектам территорий, на которых не допускается розничная продажа алкогольной продукции в муниципальном образовании «Сельское поселение </w:t>
      </w:r>
      <w:proofErr w:type="spellStart"/>
      <w:r w:rsidR="007A31F8">
        <w:rPr>
          <w:sz w:val="28"/>
          <w:szCs w:val="28"/>
        </w:rPr>
        <w:t>Буньковское</w:t>
      </w:r>
      <w:proofErr w:type="spellEnd"/>
      <w:r w:rsidR="007A31F8">
        <w:rPr>
          <w:sz w:val="28"/>
          <w:szCs w:val="28"/>
        </w:rPr>
        <w:t xml:space="preserve"> Московской области»;</w:t>
      </w:r>
    </w:p>
    <w:p w:rsidR="007A31F8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85F">
        <w:rPr>
          <w:sz w:val="28"/>
          <w:szCs w:val="28"/>
        </w:rPr>
        <w:t>постановление муниципального образования «Городское поселение им. Воровского Московской области» от</w:t>
      </w:r>
      <w:r>
        <w:rPr>
          <w:sz w:val="28"/>
          <w:szCs w:val="28"/>
        </w:rPr>
        <w:t xml:space="preserve"> 09.09.2016 №83 «Об утверждении порядка определения прилегающих территорий, на которых не допускается розничная продажа алкогольной продукции, а также определении границ, прилегающих к некоторым организациям и объектам территорий, на которых не допускается розничная продажа алкогольной продукции в муниципальном образовании «Городское поселение им. Воровского Московской области»</w:t>
      </w:r>
      <w:r w:rsidR="007736A2">
        <w:rPr>
          <w:sz w:val="28"/>
          <w:szCs w:val="28"/>
        </w:rPr>
        <w:t>;</w:t>
      </w:r>
    </w:p>
    <w:p w:rsidR="007A31F8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85F">
        <w:rPr>
          <w:sz w:val="28"/>
          <w:szCs w:val="28"/>
        </w:rPr>
        <w:t>постановление муниципального образования «Сельское поселение Мамонтовское Московской области» от</w:t>
      </w:r>
      <w:r>
        <w:rPr>
          <w:sz w:val="28"/>
          <w:szCs w:val="28"/>
        </w:rPr>
        <w:t xml:space="preserve"> 13.08.2013 №233 «Об утверждении на территории муниципального образования «Сельское поселение Мамонтовское Московской области» перечня объектов и границ, прилегающих к ним территорий, на которых не допускается розничная алкогольной продукции в муниципальном образовании «Сельское поселение Мамонтовское Московской области»;</w:t>
      </w:r>
    </w:p>
    <w:p w:rsidR="007A31F8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C485F">
        <w:rPr>
          <w:sz w:val="28"/>
          <w:szCs w:val="28"/>
        </w:rPr>
        <w:t xml:space="preserve">постановление муниципального образования «Городское поселение Обухово Московской области» </w:t>
      </w:r>
      <w:r>
        <w:rPr>
          <w:sz w:val="28"/>
          <w:szCs w:val="28"/>
        </w:rPr>
        <w:t xml:space="preserve">от 18.02.3013 №30 «Определение границ, прилегающих к некоторым организациям и объектам территорий, на которых </w:t>
      </w:r>
      <w:r>
        <w:rPr>
          <w:sz w:val="28"/>
          <w:szCs w:val="28"/>
        </w:rPr>
        <w:lastRenderedPageBreak/>
        <w:t>не допускается розничная продажа алкогольной продукции на территории муниципального образования городского поселения Обухово Московской области»;</w:t>
      </w:r>
    </w:p>
    <w:p w:rsidR="007A31F8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85F">
        <w:rPr>
          <w:sz w:val="28"/>
          <w:szCs w:val="28"/>
        </w:rPr>
        <w:t xml:space="preserve">постановление муниципального образования «Город Электроугли Московской области» </w:t>
      </w:r>
      <w:r w:rsidR="007F13AA">
        <w:rPr>
          <w:sz w:val="28"/>
          <w:szCs w:val="28"/>
        </w:rPr>
        <w:t xml:space="preserve">от 27.05.2013 </w:t>
      </w:r>
      <w:r>
        <w:rPr>
          <w:sz w:val="28"/>
          <w:szCs w:val="28"/>
        </w:rPr>
        <w:t>№222 «Определение границ,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«Город Электроугли Московской области»;</w:t>
      </w:r>
    </w:p>
    <w:p w:rsidR="007A31F8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85F">
        <w:rPr>
          <w:sz w:val="28"/>
          <w:szCs w:val="28"/>
        </w:rPr>
        <w:t xml:space="preserve">постановление муниципального образования «Сельское поселение </w:t>
      </w:r>
      <w:proofErr w:type="spellStart"/>
      <w:r w:rsidR="008C485F">
        <w:rPr>
          <w:sz w:val="28"/>
          <w:szCs w:val="28"/>
        </w:rPr>
        <w:t>Ямкинское</w:t>
      </w:r>
      <w:proofErr w:type="spellEnd"/>
      <w:r w:rsidR="008C485F">
        <w:rPr>
          <w:sz w:val="28"/>
          <w:szCs w:val="28"/>
        </w:rPr>
        <w:t xml:space="preserve"> Московской области» </w:t>
      </w:r>
      <w:r>
        <w:rPr>
          <w:sz w:val="28"/>
          <w:szCs w:val="28"/>
        </w:rPr>
        <w:t xml:space="preserve">от 19.02.2013 №33/1 «Об утверждении на территории муниципального образования «Сельское поселение </w:t>
      </w:r>
      <w:proofErr w:type="spellStart"/>
      <w:r>
        <w:rPr>
          <w:sz w:val="28"/>
          <w:szCs w:val="28"/>
        </w:rPr>
        <w:t>Ямкинское</w:t>
      </w:r>
      <w:proofErr w:type="spellEnd"/>
      <w:r>
        <w:rPr>
          <w:sz w:val="28"/>
          <w:szCs w:val="28"/>
        </w:rPr>
        <w:t xml:space="preserve"> Московской области» перечня объектов и границ, прилегающих к ним территорий, на которых не допускается розничная</w:t>
      </w:r>
      <w:r w:rsidR="007736A2">
        <w:rPr>
          <w:sz w:val="28"/>
          <w:szCs w:val="28"/>
        </w:rPr>
        <w:t xml:space="preserve"> продажа алкогольной продукции»;</w:t>
      </w:r>
    </w:p>
    <w:p w:rsidR="00F22AD0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85F">
        <w:rPr>
          <w:sz w:val="28"/>
          <w:szCs w:val="28"/>
        </w:rPr>
        <w:t xml:space="preserve">постановление муниципального образования «Сельское поселение </w:t>
      </w:r>
      <w:proofErr w:type="spellStart"/>
      <w:r w:rsidR="008C485F">
        <w:rPr>
          <w:sz w:val="28"/>
          <w:szCs w:val="28"/>
        </w:rPr>
        <w:t>Степановское</w:t>
      </w:r>
      <w:proofErr w:type="spellEnd"/>
      <w:r w:rsidR="008C485F">
        <w:rPr>
          <w:sz w:val="28"/>
          <w:szCs w:val="28"/>
        </w:rPr>
        <w:t xml:space="preserve"> Московской области» </w:t>
      </w:r>
      <w:r>
        <w:rPr>
          <w:sz w:val="28"/>
          <w:szCs w:val="28"/>
        </w:rPr>
        <w:t xml:space="preserve">от 12.07.2013 №131«Об утверждении Порядка определения мест массового скопления граждан и мест нахождения источников повышенной опасности расположенных на территории сельского поселения </w:t>
      </w:r>
      <w:proofErr w:type="spellStart"/>
      <w:r>
        <w:rPr>
          <w:sz w:val="28"/>
          <w:szCs w:val="28"/>
        </w:rPr>
        <w:t>Степановское</w:t>
      </w:r>
      <w:proofErr w:type="spellEnd"/>
      <w:r>
        <w:rPr>
          <w:sz w:val="28"/>
          <w:szCs w:val="28"/>
        </w:rPr>
        <w:t xml:space="preserve"> Ногинского муниципального района Московской области, в которых не допускается розничная продажа алкогольной продукции.</w:t>
      </w:r>
    </w:p>
    <w:p w:rsidR="007A31F8" w:rsidRDefault="005B0689" w:rsidP="00F832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31F8">
        <w:rPr>
          <w:sz w:val="28"/>
          <w:szCs w:val="28"/>
        </w:rPr>
        <w:t xml:space="preserve">. Опубликовать настоящее постановление в муниципальной газете </w:t>
      </w:r>
      <w:r w:rsidR="00D16DED">
        <w:rPr>
          <w:sz w:val="28"/>
          <w:szCs w:val="28"/>
        </w:rPr>
        <w:t xml:space="preserve">органов местного самоуправления </w:t>
      </w:r>
      <w:r w:rsidR="007A31F8">
        <w:rPr>
          <w:sz w:val="28"/>
          <w:szCs w:val="28"/>
        </w:rPr>
        <w:t xml:space="preserve">«Волхонка» и на официальном сайте </w:t>
      </w:r>
      <w:r w:rsidR="00D16DED">
        <w:rPr>
          <w:sz w:val="28"/>
          <w:szCs w:val="28"/>
        </w:rPr>
        <w:t xml:space="preserve">Богородского городского округа </w:t>
      </w:r>
      <w:r w:rsidR="00523B6A">
        <w:rPr>
          <w:sz w:val="28"/>
          <w:szCs w:val="28"/>
          <w:lang w:val="en-US"/>
        </w:rPr>
        <w:t>http</w:t>
      </w:r>
      <w:r w:rsidR="00523B6A">
        <w:rPr>
          <w:sz w:val="28"/>
          <w:szCs w:val="28"/>
        </w:rPr>
        <w:t>://</w:t>
      </w:r>
      <w:r w:rsidR="005A72CF">
        <w:rPr>
          <w:sz w:val="28"/>
          <w:szCs w:val="28"/>
          <w:lang w:val="en-US"/>
        </w:rPr>
        <w:t>www</w:t>
      </w:r>
      <w:r w:rsidR="005A72CF" w:rsidRPr="005A72CF">
        <w:rPr>
          <w:sz w:val="28"/>
          <w:szCs w:val="28"/>
        </w:rPr>
        <w:t>.</w:t>
      </w:r>
      <w:r w:rsidR="00A02F6A" w:rsidRPr="00A02F6A">
        <w:rPr>
          <w:sz w:val="28"/>
          <w:szCs w:val="28"/>
        </w:rPr>
        <w:t>bogorodsky-okrug.ru</w:t>
      </w:r>
      <w:r w:rsidR="00A02F6A">
        <w:rPr>
          <w:sz w:val="28"/>
          <w:szCs w:val="28"/>
        </w:rPr>
        <w:t>.</w:t>
      </w:r>
      <w:r w:rsidR="007A31F8">
        <w:rPr>
          <w:sz w:val="28"/>
          <w:szCs w:val="28"/>
        </w:rPr>
        <w:t xml:space="preserve"> </w:t>
      </w:r>
    </w:p>
    <w:p w:rsidR="00B3171A" w:rsidRDefault="005B0689" w:rsidP="00F832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31F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A31F8" w:rsidRDefault="00B3171A" w:rsidP="00F832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Не позднее 1 месяца со дня вступления в силу направить настоящее постановление в Министерство потребительского рынка и услуг Московской области. </w:t>
      </w:r>
      <w:r w:rsidR="007A31F8">
        <w:rPr>
          <w:sz w:val="28"/>
          <w:szCs w:val="28"/>
        </w:rPr>
        <w:t xml:space="preserve"> </w:t>
      </w:r>
    </w:p>
    <w:p w:rsidR="007A31F8" w:rsidRDefault="00B3171A" w:rsidP="007736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31F8">
        <w:rPr>
          <w:sz w:val="28"/>
          <w:szCs w:val="28"/>
        </w:rPr>
        <w:t>. Контроль исполнени</w:t>
      </w:r>
      <w:r w:rsidR="00605999">
        <w:rPr>
          <w:sz w:val="28"/>
          <w:szCs w:val="28"/>
        </w:rPr>
        <w:t>я</w:t>
      </w:r>
      <w:r w:rsidR="007A31F8">
        <w:rPr>
          <w:sz w:val="28"/>
          <w:szCs w:val="28"/>
        </w:rPr>
        <w:t xml:space="preserve"> настоящего постановления возложить </w:t>
      </w:r>
      <w:r w:rsidR="007736A2">
        <w:rPr>
          <w:sz w:val="28"/>
          <w:szCs w:val="28"/>
        </w:rPr>
        <w:t xml:space="preserve">                    </w:t>
      </w:r>
      <w:r w:rsidR="007A31F8">
        <w:rPr>
          <w:sz w:val="28"/>
          <w:szCs w:val="28"/>
        </w:rPr>
        <w:t xml:space="preserve">на заместителя главы администрации </w:t>
      </w:r>
      <w:r w:rsidR="007736A2">
        <w:rPr>
          <w:sz w:val="28"/>
          <w:szCs w:val="28"/>
        </w:rPr>
        <w:t xml:space="preserve">Богородского городского округа </w:t>
      </w:r>
      <w:proofErr w:type="spellStart"/>
      <w:r w:rsidR="007736A2">
        <w:rPr>
          <w:sz w:val="28"/>
          <w:szCs w:val="28"/>
        </w:rPr>
        <w:t>О.М.Шойко</w:t>
      </w:r>
      <w:proofErr w:type="spellEnd"/>
      <w:r w:rsidR="007736A2">
        <w:rPr>
          <w:sz w:val="28"/>
          <w:szCs w:val="28"/>
        </w:rPr>
        <w:t>.</w:t>
      </w:r>
    </w:p>
    <w:p w:rsidR="007A31F8" w:rsidRDefault="007A31F8" w:rsidP="00F832EB">
      <w:pPr>
        <w:jc w:val="both"/>
        <w:rPr>
          <w:sz w:val="28"/>
          <w:szCs w:val="28"/>
        </w:rPr>
      </w:pPr>
    </w:p>
    <w:p w:rsidR="007A31F8" w:rsidRDefault="007A31F8" w:rsidP="00F832EB">
      <w:pPr>
        <w:jc w:val="both"/>
        <w:rPr>
          <w:sz w:val="28"/>
          <w:szCs w:val="28"/>
        </w:rPr>
      </w:pPr>
      <w:bookmarkStart w:id="0" w:name="_GoBack"/>
      <w:bookmarkEnd w:id="0"/>
    </w:p>
    <w:p w:rsidR="007A31F8" w:rsidRDefault="007A31F8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городского округа                                        </w:t>
      </w:r>
      <w:r w:rsidR="008955B7">
        <w:rPr>
          <w:sz w:val="28"/>
          <w:szCs w:val="28"/>
        </w:rPr>
        <w:t xml:space="preserve">       </w:t>
      </w:r>
      <w:r>
        <w:rPr>
          <w:sz w:val="28"/>
          <w:szCs w:val="28"/>
        </w:rPr>
        <w:t>И.В.</w:t>
      </w:r>
      <w:r w:rsidR="00A02F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Сухин</w:t>
      </w:r>
      <w:proofErr w:type="spellEnd"/>
    </w:p>
    <w:p w:rsidR="007A31F8" w:rsidRDefault="007A31F8" w:rsidP="00F832EB">
      <w:pPr>
        <w:jc w:val="both"/>
        <w:rPr>
          <w:sz w:val="28"/>
          <w:szCs w:val="28"/>
        </w:rPr>
      </w:pPr>
    </w:p>
    <w:p w:rsidR="007A31F8" w:rsidRDefault="007A31F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574FF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Богородского городского округа                                              </w:t>
      </w:r>
      <w:r w:rsidR="00C768EA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О.М.Шойко</w:t>
      </w:r>
      <w:proofErr w:type="spellEnd"/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 администрации</w:t>
      </w:r>
    </w:p>
    <w:p w:rsidR="000574FF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Богородского городского округа                                              </w:t>
      </w:r>
      <w:r w:rsidR="00C768EA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Ю.А.Голубцова</w:t>
      </w:r>
      <w:proofErr w:type="spellEnd"/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0574FF" w:rsidRDefault="00C768EA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574FF">
        <w:rPr>
          <w:sz w:val="28"/>
          <w:szCs w:val="28"/>
        </w:rPr>
        <w:t>дминистрации Богородского</w:t>
      </w:r>
    </w:p>
    <w:p w:rsidR="000574FF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</w:t>
      </w:r>
      <w:r w:rsidR="00C768E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Ю.В.Лавреньева</w:t>
      </w:r>
      <w:proofErr w:type="spellEnd"/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C768EA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:rsidR="000574FF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Шойко</w:t>
      </w:r>
      <w:proofErr w:type="spellEnd"/>
      <w:r>
        <w:rPr>
          <w:sz w:val="28"/>
          <w:szCs w:val="28"/>
        </w:rPr>
        <w:t xml:space="preserve"> О.М.</w:t>
      </w:r>
    </w:p>
    <w:p w:rsidR="000574FF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>2. Отдел по вопросам потребительского рынка -2 экз.</w:t>
      </w:r>
    </w:p>
    <w:p w:rsidR="000574FF" w:rsidRDefault="000574FF" w:rsidP="00F832EB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Отдел по информированию населения</w:t>
      </w:r>
    </w:p>
    <w:p w:rsidR="00040C18" w:rsidRDefault="00040C18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Default="000574FF" w:rsidP="00F832EB">
      <w:pPr>
        <w:jc w:val="both"/>
        <w:rPr>
          <w:sz w:val="28"/>
          <w:szCs w:val="28"/>
        </w:rPr>
      </w:pPr>
    </w:p>
    <w:p w:rsidR="000574FF" w:rsidRPr="000574FF" w:rsidRDefault="000574FF" w:rsidP="00F832EB">
      <w:pPr>
        <w:jc w:val="both"/>
        <w:rPr>
          <w:sz w:val="20"/>
          <w:szCs w:val="20"/>
        </w:rPr>
      </w:pPr>
      <w:r w:rsidRPr="000574FF">
        <w:rPr>
          <w:sz w:val="20"/>
          <w:szCs w:val="20"/>
        </w:rPr>
        <w:t>Савостьянова Алевтина Николаевна</w:t>
      </w:r>
    </w:p>
    <w:p w:rsidR="000574FF" w:rsidRPr="000574FF" w:rsidRDefault="000574FF" w:rsidP="00F832EB">
      <w:pPr>
        <w:jc w:val="both"/>
        <w:rPr>
          <w:sz w:val="20"/>
          <w:szCs w:val="20"/>
        </w:rPr>
      </w:pPr>
      <w:r w:rsidRPr="000574FF">
        <w:rPr>
          <w:sz w:val="20"/>
          <w:szCs w:val="20"/>
        </w:rPr>
        <w:t>Начальник отдела по вопросам потребительского рынка</w:t>
      </w:r>
    </w:p>
    <w:p w:rsidR="000574FF" w:rsidRPr="000574FF" w:rsidRDefault="000574FF" w:rsidP="00F832EB">
      <w:pPr>
        <w:jc w:val="both"/>
        <w:rPr>
          <w:sz w:val="20"/>
          <w:szCs w:val="20"/>
        </w:rPr>
      </w:pPr>
      <w:r w:rsidRPr="000574FF">
        <w:rPr>
          <w:sz w:val="20"/>
          <w:szCs w:val="20"/>
        </w:rPr>
        <w:t>8(4960514-33-13</w:t>
      </w:r>
    </w:p>
    <w:p w:rsidR="000574FF" w:rsidRPr="000574FF" w:rsidRDefault="000574FF" w:rsidP="00F832EB">
      <w:pPr>
        <w:jc w:val="both"/>
        <w:rPr>
          <w:sz w:val="20"/>
          <w:szCs w:val="20"/>
          <w:lang w:val="en-US"/>
        </w:rPr>
      </w:pPr>
      <w:r w:rsidRPr="000574FF">
        <w:rPr>
          <w:sz w:val="20"/>
          <w:szCs w:val="20"/>
          <w:lang w:val="en-US"/>
        </w:rPr>
        <w:t>Opr-noginsk@yandex.ry</w:t>
      </w: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p w:rsidR="00040C18" w:rsidRDefault="00040C18" w:rsidP="00F832EB">
      <w:pPr>
        <w:jc w:val="both"/>
        <w:rPr>
          <w:sz w:val="28"/>
          <w:szCs w:val="28"/>
        </w:rPr>
      </w:pPr>
    </w:p>
    <w:sectPr w:rsidR="00040C18" w:rsidSect="007A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C4F"/>
    <w:multiLevelType w:val="hybridMultilevel"/>
    <w:tmpl w:val="F898A83C"/>
    <w:lvl w:ilvl="0" w:tplc="3B12A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0DA"/>
    <w:multiLevelType w:val="hybridMultilevel"/>
    <w:tmpl w:val="70C01842"/>
    <w:lvl w:ilvl="0" w:tplc="3F8C53F6">
      <w:start w:val="153"/>
      <w:numFmt w:val="decimal"/>
      <w:lvlText w:val="%1."/>
      <w:lvlJc w:val="left"/>
      <w:pPr>
        <w:ind w:left="9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B714FCD"/>
    <w:multiLevelType w:val="hybridMultilevel"/>
    <w:tmpl w:val="08A875FE"/>
    <w:lvl w:ilvl="0" w:tplc="83ACCC1C">
      <w:start w:val="159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11FA"/>
    <w:multiLevelType w:val="hybridMultilevel"/>
    <w:tmpl w:val="C2886B84"/>
    <w:lvl w:ilvl="0" w:tplc="071AB1C0">
      <w:start w:val="153"/>
      <w:numFmt w:val="decimal"/>
      <w:lvlText w:val="%1"/>
      <w:lvlJc w:val="left"/>
      <w:pPr>
        <w:ind w:left="2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0F77AB4"/>
    <w:multiLevelType w:val="hybridMultilevel"/>
    <w:tmpl w:val="C188F178"/>
    <w:lvl w:ilvl="0" w:tplc="DEA84F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D0451FB"/>
    <w:multiLevelType w:val="hybridMultilevel"/>
    <w:tmpl w:val="6836804C"/>
    <w:lvl w:ilvl="0" w:tplc="B3961F3A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540775D"/>
    <w:multiLevelType w:val="hybridMultilevel"/>
    <w:tmpl w:val="5472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25B9C"/>
    <w:multiLevelType w:val="hybridMultilevel"/>
    <w:tmpl w:val="1220B034"/>
    <w:lvl w:ilvl="0" w:tplc="298A07A8">
      <w:start w:val="154"/>
      <w:numFmt w:val="decimal"/>
      <w:lvlText w:val="%1."/>
      <w:lvlJc w:val="left"/>
      <w:pPr>
        <w:ind w:left="9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3CA"/>
    <w:rsid w:val="00040C18"/>
    <w:rsid w:val="00045ADA"/>
    <w:rsid w:val="000574FF"/>
    <w:rsid w:val="00057F6D"/>
    <w:rsid w:val="00067B60"/>
    <w:rsid w:val="000A046E"/>
    <w:rsid w:val="000A0DA2"/>
    <w:rsid w:val="000D3C29"/>
    <w:rsid w:val="001B424E"/>
    <w:rsid w:val="001D464B"/>
    <w:rsid w:val="00292E26"/>
    <w:rsid w:val="002B62A4"/>
    <w:rsid w:val="002E2490"/>
    <w:rsid w:val="00306C99"/>
    <w:rsid w:val="0034768D"/>
    <w:rsid w:val="003612EB"/>
    <w:rsid w:val="003A1CB8"/>
    <w:rsid w:val="003B3ED4"/>
    <w:rsid w:val="003B48BF"/>
    <w:rsid w:val="003C16C4"/>
    <w:rsid w:val="003C573C"/>
    <w:rsid w:val="0041366F"/>
    <w:rsid w:val="00474245"/>
    <w:rsid w:val="00492EEB"/>
    <w:rsid w:val="0049445C"/>
    <w:rsid w:val="004E0690"/>
    <w:rsid w:val="004E1190"/>
    <w:rsid w:val="004F2D8C"/>
    <w:rsid w:val="00523B6A"/>
    <w:rsid w:val="00593DFD"/>
    <w:rsid w:val="005A72CF"/>
    <w:rsid w:val="005B0689"/>
    <w:rsid w:val="005B72AA"/>
    <w:rsid w:val="005C15E8"/>
    <w:rsid w:val="005C5B8E"/>
    <w:rsid w:val="00605999"/>
    <w:rsid w:val="0064203B"/>
    <w:rsid w:val="006B3EEA"/>
    <w:rsid w:val="007033E0"/>
    <w:rsid w:val="0071504D"/>
    <w:rsid w:val="007400EE"/>
    <w:rsid w:val="007736A2"/>
    <w:rsid w:val="00795E07"/>
    <w:rsid w:val="007A31F8"/>
    <w:rsid w:val="007D618A"/>
    <w:rsid w:val="007F13AA"/>
    <w:rsid w:val="0080432B"/>
    <w:rsid w:val="008119FF"/>
    <w:rsid w:val="008564C0"/>
    <w:rsid w:val="00862E4C"/>
    <w:rsid w:val="008955B7"/>
    <w:rsid w:val="008B6DBF"/>
    <w:rsid w:val="008C06B2"/>
    <w:rsid w:val="008C485F"/>
    <w:rsid w:val="00960D64"/>
    <w:rsid w:val="00992D6C"/>
    <w:rsid w:val="009A49C4"/>
    <w:rsid w:val="009A618C"/>
    <w:rsid w:val="009D730C"/>
    <w:rsid w:val="00A02F6A"/>
    <w:rsid w:val="00A031CC"/>
    <w:rsid w:val="00A10428"/>
    <w:rsid w:val="00A117E1"/>
    <w:rsid w:val="00A34D0C"/>
    <w:rsid w:val="00A42DAE"/>
    <w:rsid w:val="00A527CB"/>
    <w:rsid w:val="00A96D9D"/>
    <w:rsid w:val="00AA5393"/>
    <w:rsid w:val="00AF2CFD"/>
    <w:rsid w:val="00B3171A"/>
    <w:rsid w:val="00B8229A"/>
    <w:rsid w:val="00B94C27"/>
    <w:rsid w:val="00BA04A8"/>
    <w:rsid w:val="00BC6937"/>
    <w:rsid w:val="00C50220"/>
    <w:rsid w:val="00C63920"/>
    <w:rsid w:val="00C768EA"/>
    <w:rsid w:val="00C81C01"/>
    <w:rsid w:val="00C8711A"/>
    <w:rsid w:val="00CC7BAD"/>
    <w:rsid w:val="00D04AE1"/>
    <w:rsid w:val="00D16DED"/>
    <w:rsid w:val="00D33754"/>
    <w:rsid w:val="00D75273"/>
    <w:rsid w:val="00D8006A"/>
    <w:rsid w:val="00D80AF4"/>
    <w:rsid w:val="00DC45D4"/>
    <w:rsid w:val="00DE5413"/>
    <w:rsid w:val="00DF48A5"/>
    <w:rsid w:val="00E05E23"/>
    <w:rsid w:val="00E202C3"/>
    <w:rsid w:val="00E962E5"/>
    <w:rsid w:val="00ED49A4"/>
    <w:rsid w:val="00EF33CA"/>
    <w:rsid w:val="00F04C85"/>
    <w:rsid w:val="00F22AD0"/>
    <w:rsid w:val="00F80AE4"/>
    <w:rsid w:val="00F8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F3DF1-067B-4E49-9553-A8F8AA1B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37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4203B"/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4203B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E0690"/>
    <w:pPr>
      <w:ind w:left="720"/>
    </w:pPr>
  </w:style>
  <w:style w:type="paragraph" w:styleId="a7">
    <w:name w:val="No Spacing"/>
    <w:uiPriority w:val="99"/>
    <w:qFormat/>
    <w:rsid w:val="00F04C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5775-7C5E-41A2-8DB5-BA58A08D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2018-12-10T11:42:00Z</cp:lastPrinted>
  <dcterms:created xsi:type="dcterms:W3CDTF">2018-11-19T10:36:00Z</dcterms:created>
  <dcterms:modified xsi:type="dcterms:W3CDTF">2018-12-19T13:16:00Z</dcterms:modified>
</cp:coreProperties>
</file>