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AB47" w14:textId="77777777" w:rsidR="00286F97" w:rsidRPr="00B80E88" w:rsidRDefault="00286F97" w:rsidP="00DB7F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A6E8115" w14:textId="77777777" w:rsidR="00A11BB3" w:rsidRDefault="00286F97" w:rsidP="00A11BB3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</w:t>
      </w:r>
      <w:r w:rsidR="007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воздействия</w:t>
      </w:r>
      <w:r w:rsidR="00A11B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0EEACB60" w14:textId="1C5AC34B" w:rsidR="00E564FA" w:rsidRPr="00180B69" w:rsidRDefault="000279A8" w:rsidP="00A11BB3">
      <w:pPr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B69">
        <w:rPr>
          <w:rFonts w:ascii="Times New Roman" w:hAnsi="Times New Roman" w:cs="Times New Roman"/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503" w:rsidRPr="00A30BA8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уведомляет 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 w:rsidRPr="00180B69">
        <w:rPr>
          <w:rFonts w:ascii="Times New Roman" w:hAnsi="Times New Roman" w:cs="Times New Roman"/>
          <w:color w:val="000000"/>
          <w:sz w:val="28"/>
          <w:szCs w:val="28"/>
        </w:rPr>
        <w:t>оценки фактического воздействия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нормативного правового акта.</w:t>
      </w:r>
    </w:p>
    <w:p w14:paraId="338C97CB" w14:textId="0E3757C8" w:rsidR="004B2509" w:rsidRPr="004B2509" w:rsidRDefault="00154503" w:rsidP="004B2509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 xml:space="preserve">Богородского городского </w:t>
      </w:r>
      <w:r w:rsidR="002D1716" w:rsidRPr="004B2509">
        <w:rPr>
          <w:rStyle w:val="a4"/>
          <w:b w:val="0"/>
          <w:bCs w:val="0"/>
          <w:color w:val="000000"/>
          <w:sz w:val="28"/>
          <w:szCs w:val="28"/>
        </w:rPr>
        <w:t>округа</w:t>
      </w:r>
      <w:r w:rsidRPr="004B2509">
        <w:rPr>
          <w:rStyle w:val="a4"/>
          <w:b w:val="0"/>
          <w:bCs w:val="0"/>
          <w:color w:val="000000"/>
          <w:sz w:val="28"/>
          <w:szCs w:val="28"/>
        </w:rPr>
        <w:t xml:space="preserve">: </w:t>
      </w:r>
      <w:r w:rsidR="00B932EA" w:rsidRPr="004B2509">
        <w:rPr>
          <w:rStyle w:val="a4"/>
          <w:b w:val="0"/>
          <w:bCs w:val="0"/>
          <w:color w:val="000000"/>
          <w:sz w:val="28"/>
          <w:szCs w:val="28"/>
        </w:rPr>
        <w:t xml:space="preserve">постановление администрации Богородского городского округа от </w:t>
      </w:r>
      <w:r w:rsidR="00BC1CD2" w:rsidRPr="00BC1CD2">
        <w:rPr>
          <w:rStyle w:val="a4"/>
          <w:b w:val="0"/>
          <w:bCs w:val="0"/>
          <w:color w:val="000000"/>
          <w:sz w:val="28"/>
          <w:szCs w:val="28"/>
        </w:rPr>
        <w:t>31.10.2022 № 4366 «Об утверждении административного регламента предоставления муниципальной услуги «Предоставление права на размещение мобильного торгового объекта без проведения торгов на льготных условиях на территории Богородского городского округа Московской области»</w:t>
      </w:r>
      <w:r w:rsidR="00B932EA" w:rsidRPr="004B2509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7E7E9791" w14:textId="5442631F" w:rsidR="001804EC" w:rsidRPr="00522154" w:rsidRDefault="00154503" w:rsidP="004B2509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</w:t>
      </w:r>
      <w:r w:rsidR="0075417F" w:rsidRPr="0075417F">
        <w:rPr>
          <w:rStyle w:val="a4"/>
          <w:b w:val="0"/>
          <w:bCs w:val="0"/>
          <w:color w:val="000000"/>
          <w:sz w:val="28"/>
          <w:szCs w:val="28"/>
        </w:rPr>
        <w:t>–</w:t>
      </w: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BC1CD2" w:rsidRPr="00BC1CD2">
        <w:rPr>
          <w:rStyle w:val="a4"/>
          <w:b w:val="0"/>
          <w:bCs w:val="0"/>
          <w:color w:val="000000"/>
          <w:sz w:val="28"/>
          <w:szCs w:val="28"/>
        </w:rPr>
        <w:t>Управление потребительского рынка и услуг МКУ «ЦОУ ОМС Богородского городского округа»</w:t>
      </w:r>
      <w:bookmarkStart w:id="0" w:name="_GoBack"/>
      <w:bookmarkEnd w:id="0"/>
      <w:r w:rsidR="00451EC6" w:rsidRPr="004B2509">
        <w:rPr>
          <w:rStyle w:val="a4"/>
        </w:rPr>
        <w:t>.</w:t>
      </w:r>
    </w:p>
    <w:p w14:paraId="59899E6B" w14:textId="77777777"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14:paraId="0F8F5BBF" w14:textId="4F9099F9"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BC1CD2" w:rsidRPr="00BC1CD2">
        <w:rPr>
          <w:rStyle w:val="a4"/>
          <w:bCs w:val="0"/>
          <w:color w:val="000000"/>
          <w:sz w:val="28"/>
          <w:szCs w:val="28"/>
        </w:rPr>
        <w:t>06.10.2023 по 20.11.2023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14:paraId="09BF5EF2" w14:textId="77777777"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14:paraId="0DAA1201" w14:textId="77777777"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14:paraId="0FE59503" w14:textId="45EC73F4" w:rsidR="00230A5F" w:rsidRPr="00920365" w:rsidRDefault="00230A5F" w:rsidP="00EC2E0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3B70C2">
        <w:rPr>
          <w:color w:val="000000"/>
          <w:sz w:val="28"/>
          <w:szCs w:val="28"/>
        </w:rPr>
        <w:t>Давыдова Полина Дмитриевна</w:t>
      </w:r>
      <w:r w:rsidR="00EC2E02">
        <w:rPr>
          <w:color w:val="000000"/>
          <w:sz w:val="28"/>
          <w:szCs w:val="28"/>
        </w:rPr>
        <w:t xml:space="preserve"> </w:t>
      </w:r>
      <w:r w:rsidR="003B70C2">
        <w:rPr>
          <w:color w:val="000000"/>
          <w:sz w:val="28"/>
          <w:szCs w:val="28"/>
        </w:rPr>
        <w:t>экономист 1 категории</w:t>
      </w:r>
      <w:r w:rsidR="00EC2E02">
        <w:rPr>
          <w:color w:val="000000"/>
          <w:sz w:val="28"/>
          <w:szCs w:val="28"/>
        </w:rPr>
        <w:t xml:space="preserve"> </w:t>
      </w:r>
      <w:r w:rsidR="003B70C2" w:rsidRPr="00426B7A">
        <w:rPr>
          <w:color w:val="000000"/>
          <w:sz w:val="28"/>
          <w:szCs w:val="28"/>
        </w:rPr>
        <w:t>отдела инвестиционной деятельности и развития предпринимательства управления социально-экономического развития администрации Богородского городского округа</w:t>
      </w:r>
      <w:r w:rsidR="00337CB1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Pr="00920365">
        <w:rPr>
          <w:color w:val="000000"/>
          <w:sz w:val="28"/>
          <w:szCs w:val="28"/>
        </w:rPr>
        <w:t xml:space="preserve">ел: </w:t>
      </w:r>
      <w:r w:rsidR="00AE06B0">
        <w:rPr>
          <w:color w:val="000000"/>
          <w:sz w:val="28"/>
          <w:szCs w:val="28"/>
        </w:rPr>
        <w:t>8</w:t>
      </w:r>
      <w:r w:rsidRPr="00920365">
        <w:rPr>
          <w:color w:val="000000"/>
          <w:sz w:val="28"/>
          <w:szCs w:val="28"/>
        </w:rPr>
        <w:t xml:space="preserve">(49651) </w:t>
      </w:r>
      <w:r w:rsidR="00F6683E" w:rsidRPr="00920365">
        <w:rPr>
          <w:color w:val="000000"/>
          <w:sz w:val="28"/>
          <w:szCs w:val="28"/>
        </w:rPr>
        <w:t>4-</w:t>
      </w:r>
      <w:r w:rsidR="00E6072C">
        <w:rPr>
          <w:color w:val="000000"/>
          <w:sz w:val="28"/>
          <w:szCs w:val="28"/>
        </w:rPr>
        <w:t>18-12</w:t>
      </w:r>
      <w:r w:rsidR="00F6683E" w:rsidRPr="00920365">
        <w:rPr>
          <w:color w:val="000000"/>
          <w:sz w:val="28"/>
          <w:szCs w:val="28"/>
        </w:rPr>
        <w:t>.</w:t>
      </w:r>
    </w:p>
    <w:p w14:paraId="75924FBB" w14:textId="77777777"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0909A941" w14:textId="77777777"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14:paraId="52AEE0E1" w14:textId="36906BA7"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>при проведении публичных консультаций</w:t>
      </w:r>
      <w:r w:rsidR="00EC2E02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F"/>
    <w:rsid w:val="000279A8"/>
    <w:rsid w:val="001018CB"/>
    <w:rsid w:val="00115454"/>
    <w:rsid w:val="001471E7"/>
    <w:rsid w:val="00154503"/>
    <w:rsid w:val="001804EC"/>
    <w:rsid w:val="00180B69"/>
    <w:rsid w:val="001C600C"/>
    <w:rsid w:val="00230A5F"/>
    <w:rsid w:val="002706B3"/>
    <w:rsid w:val="002767FE"/>
    <w:rsid w:val="00286F97"/>
    <w:rsid w:val="002D1716"/>
    <w:rsid w:val="00337CB1"/>
    <w:rsid w:val="003448BF"/>
    <w:rsid w:val="003B3A85"/>
    <w:rsid w:val="003B70C2"/>
    <w:rsid w:val="003E1A12"/>
    <w:rsid w:val="00451EC6"/>
    <w:rsid w:val="004952E1"/>
    <w:rsid w:val="004B2509"/>
    <w:rsid w:val="004E106A"/>
    <w:rsid w:val="00522154"/>
    <w:rsid w:val="005B727C"/>
    <w:rsid w:val="00655034"/>
    <w:rsid w:val="0075417F"/>
    <w:rsid w:val="00776040"/>
    <w:rsid w:val="007C40E0"/>
    <w:rsid w:val="007F1773"/>
    <w:rsid w:val="008224D4"/>
    <w:rsid w:val="00850A5F"/>
    <w:rsid w:val="0087762F"/>
    <w:rsid w:val="00920365"/>
    <w:rsid w:val="00932476"/>
    <w:rsid w:val="009375E4"/>
    <w:rsid w:val="00A024FE"/>
    <w:rsid w:val="00A11BB3"/>
    <w:rsid w:val="00A30BA8"/>
    <w:rsid w:val="00AE06B0"/>
    <w:rsid w:val="00B84766"/>
    <w:rsid w:val="00B932EA"/>
    <w:rsid w:val="00BC1CD2"/>
    <w:rsid w:val="00BC21C7"/>
    <w:rsid w:val="00CA63E4"/>
    <w:rsid w:val="00CC3313"/>
    <w:rsid w:val="00D21B98"/>
    <w:rsid w:val="00DA46EE"/>
    <w:rsid w:val="00DB4B7F"/>
    <w:rsid w:val="00DB4C8A"/>
    <w:rsid w:val="00DB583B"/>
    <w:rsid w:val="00DB65CA"/>
    <w:rsid w:val="00DB7F77"/>
    <w:rsid w:val="00E02E27"/>
    <w:rsid w:val="00E564FA"/>
    <w:rsid w:val="00E6072C"/>
    <w:rsid w:val="00E73B26"/>
    <w:rsid w:val="00EC2E02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031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0B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2EF2-0C3D-4AB6-ADD7-0E92E032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Полина Дмитриевна Давыдова</cp:lastModifiedBy>
  <cp:revision>23</cp:revision>
  <cp:lastPrinted>2023-07-26T08:14:00Z</cp:lastPrinted>
  <dcterms:created xsi:type="dcterms:W3CDTF">2020-07-16T06:06:00Z</dcterms:created>
  <dcterms:modified xsi:type="dcterms:W3CDTF">2024-03-07T09:33:00Z</dcterms:modified>
</cp:coreProperties>
</file>