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6C6254FE" w14:textId="50BB6277" w:rsidR="005B20B3" w:rsidRDefault="005B20B3" w:rsidP="004B7F91">
      <w:pPr>
        <w:ind w:right="424"/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4B7F91" w:rsidRPr="004B7F91">
        <w:rPr>
          <w:b/>
          <w:sz w:val="28"/>
          <w:szCs w:val="28"/>
        </w:rPr>
        <w:t>«</w:t>
      </w:r>
      <w:r w:rsidR="00E84B08" w:rsidRPr="00E84B08">
        <w:rPr>
          <w:b/>
          <w:sz w:val="28"/>
          <w:szCs w:val="28"/>
        </w:rPr>
        <w:t>Об утверждении Порядка предоставления субсидии субъектам малого и среднего предпринимательства на частичную компенсацию затрат за счет средств бюджета по созданию инженерной и (или) транспортной инфраструктуры</w:t>
      </w:r>
      <w:r w:rsidR="004B7F91" w:rsidRPr="004B7F91">
        <w:rPr>
          <w:b/>
          <w:sz w:val="28"/>
          <w:szCs w:val="28"/>
        </w:rPr>
        <w:t>»</w:t>
      </w: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334C037F" w:rsidR="004B7F91" w:rsidRPr="004B7F91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</w:t>
      </w:r>
      <w:r w:rsidR="00CB2E0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Богородского городского округа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«</w:t>
      </w:r>
      <w:r w:rsidR="00E84B08" w:rsidRPr="00E84B08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предоставления субсидии субъектам малого и среднего предпринимательства на частичную компенсацию затрат за счет средств бюджета по созданию инженерной и (или) транспортной инфраструктуры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23750947" w14:textId="7055444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670EC4AD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E84B08" w:rsidRPr="00E84B08">
        <w:rPr>
          <w:rFonts w:ascii="Times New Roman" w:hAnsi="Times New Roman" w:cs="Times New Roman"/>
          <w:sz w:val="28"/>
          <w:szCs w:val="28"/>
        </w:rPr>
        <w:t>28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E84B08" w:rsidRPr="00E84B08">
        <w:rPr>
          <w:rFonts w:ascii="Times New Roman" w:hAnsi="Times New Roman" w:cs="Times New Roman"/>
          <w:sz w:val="28"/>
          <w:szCs w:val="28"/>
        </w:rPr>
        <w:t>09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E84B08" w:rsidRPr="00E84B08">
        <w:rPr>
          <w:rFonts w:ascii="Times New Roman" w:hAnsi="Times New Roman" w:cs="Times New Roman"/>
          <w:sz w:val="28"/>
          <w:szCs w:val="28"/>
        </w:rPr>
        <w:t>09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E84B08" w:rsidRPr="00E84B08">
        <w:rPr>
          <w:rFonts w:ascii="Times New Roman" w:hAnsi="Times New Roman" w:cs="Times New Roman"/>
          <w:sz w:val="28"/>
          <w:szCs w:val="28"/>
        </w:rPr>
        <w:t>10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0A922D3A" w:rsidR="007F7DA3" w:rsidRPr="001E68DE" w:rsidRDefault="00D34634" w:rsidP="00E84B0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4F6300F9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Ильин А.И.</w:t>
      </w:r>
      <w:r w:rsidR="00531A72" w:rsidRPr="00531A72">
        <w:rPr>
          <w:rFonts w:ascii="Times New Roman" w:hAnsi="Times New Roman" w:cs="Times New Roman"/>
          <w:b w:val="0"/>
          <w:sz w:val="28"/>
          <w:szCs w:val="28"/>
        </w:rPr>
        <w:t>,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31A72"/>
    <w:rsid w:val="00541A8B"/>
    <w:rsid w:val="00580EA8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A573E7"/>
    <w:rsid w:val="00A925F1"/>
    <w:rsid w:val="00AC751C"/>
    <w:rsid w:val="00B11C93"/>
    <w:rsid w:val="00B20DC3"/>
    <w:rsid w:val="00B535CD"/>
    <w:rsid w:val="00B53A14"/>
    <w:rsid w:val="00B841E6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84B08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Александр Игоревич Ильин</cp:lastModifiedBy>
  <cp:revision>35</cp:revision>
  <cp:lastPrinted>2017-09-29T10:53:00Z</cp:lastPrinted>
  <dcterms:created xsi:type="dcterms:W3CDTF">2017-09-29T11:03:00Z</dcterms:created>
  <dcterms:modified xsi:type="dcterms:W3CDTF">2020-11-06T08:04:00Z</dcterms:modified>
</cp:coreProperties>
</file>