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CA" w:rsidRDefault="005C6ECA" w:rsidP="009E7E6F">
      <w:pPr>
        <w:jc w:val="center"/>
        <w:rPr>
          <w:b/>
          <w:bCs/>
          <w:sz w:val="24"/>
          <w:szCs w:val="24"/>
        </w:rPr>
      </w:pPr>
    </w:p>
    <w:p w:rsidR="005C6ECA" w:rsidRDefault="005C6ECA" w:rsidP="00DE72C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C6ECA" w:rsidRPr="00DE72CE" w:rsidRDefault="005C6ECA" w:rsidP="00AE0246">
      <w:pPr>
        <w:pStyle w:val="ConsPlusTitle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DE72CE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DE72CE">
        <w:rPr>
          <w:rFonts w:ascii="Times New Roman" w:hAnsi="Times New Roman" w:cs="Times New Roman"/>
          <w:sz w:val="28"/>
          <w:szCs w:val="28"/>
        </w:rPr>
        <w:t xml:space="preserve"> разработки и утверждения схемы размещения нестационарных торговых объектов</w:t>
      </w:r>
      <w:r w:rsidRPr="00AE0246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DE72CE">
        <w:rPr>
          <w:rFonts w:ascii="Times New Roman" w:hAnsi="Times New Roman" w:cs="Times New Roman"/>
          <w:color w:val="26282F"/>
          <w:sz w:val="28"/>
          <w:szCs w:val="28"/>
        </w:rPr>
        <w:t>на территории Ногинского муниципального района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Московской области</w:t>
      </w:r>
      <w:r w:rsidRPr="00DE72CE">
        <w:rPr>
          <w:rFonts w:ascii="Times New Roman" w:hAnsi="Times New Roman" w:cs="Times New Roman"/>
          <w:color w:val="26282F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DE72CE">
        <w:rPr>
          <w:rFonts w:ascii="Times New Roman" w:hAnsi="Times New Roman" w:cs="Times New Roman"/>
          <w:color w:val="26282F"/>
          <w:sz w:val="28"/>
          <w:szCs w:val="28"/>
        </w:rPr>
        <w:t>оложени</w:t>
      </w:r>
      <w:r>
        <w:rPr>
          <w:rFonts w:ascii="Times New Roman" w:hAnsi="Times New Roman" w:cs="Times New Roman"/>
          <w:color w:val="26282F"/>
          <w:sz w:val="28"/>
          <w:szCs w:val="28"/>
        </w:rPr>
        <w:t>я</w:t>
      </w:r>
      <w:r w:rsidRPr="00DE72CE">
        <w:rPr>
          <w:rFonts w:ascii="Times New Roman" w:hAnsi="Times New Roman" w:cs="Times New Roman"/>
          <w:color w:val="26282F"/>
          <w:sz w:val="28"/>
          <w:szCs w:val="28"/>
        </w:rPr>
        <w:t xml:space="preserve"> о порядке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организации и </w:t>
      </w:r>
      <w:r w:rsidRPr="00DE72CE">
        <w:rPr>
          <w:rFonts w:ascii="Times New Roman" w:hAnsi="Times New Roman" w:cs="Times New Roman"/>
          <w:color w:val="26282F"/>
          <w:sz w:val="28"/>
          <w:szCs w:val="28"/>
        </w:rPr>
        <w:t>проведения открытого аукциона на право размещения нестационарного торгового объекта на территории Ногинского муниципального района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Московской области</w:t>
      </w:r>
    </w:p>
    <w:p w:rsidR="005C6ECA" w:rsidRPr="00DB4922" w:rsidRDefault="005C6ECA" w:rsidP="00AE0246">
      <w:pPr>
        <w:pStyle w:val="ConsPlusTitle"/>
        <w:jc w:val="both"/>
        <w:rPr>
          <w:rFonts w:ascii="Times New Roman" w:hAnsi="Times New Roman" w:cs="Times New Roman"/>
          <w:color w:val="26282F"/>
          <w:sz w:val="24"/>
          <w:szCs w:val="24"/>
        </w:rPr>
      </w:pPr>
    </w:p>
    <w:p w:rsidR="005C6ECA" w:rsidRPr="00333463" w:rsidRDefault="005C6ECA" w:rsidP="005520A6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3334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</w:t>
      </w:r>
      <w:r w:rsidRPr="003334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06.10.2003 №131-ФЗ</w:t>
      </w:r>
      <w:r w:rsidRPr="003334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Федеральным законом от 26.07.2006 №135-ФЗ «О защите конкуренции», </w:t>
      </w:r>
      <w:hyperlink r:id="rId7" w:history="1">
        <w:r w:rsidRPr="005D16EE"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 xml:space="preserve">Законом Московской области от 24.12.2010 </w:t>
        </w:r>
        <w:r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>№</w:t>
        </w:r>
        <w:r w:rsidRPr="005D16EE"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 xml:space="preserve"> 174/2010-ОЗ </w:t>
        </w:r>
        <w:r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>«</w:t>
        </w:r>
        <w:r w:rsidRPr="005D16EE"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>О государственном регулировании торговой деятельности в Московской области</w:t>
        </w:r>
      </w:hyperlink>
      <w:r>
        <w:t>»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, </w:t>
      </w:r>
      <w:hyperlink r:id="rId8" w:history="1">
        <w:r w:rsidRPr="005D16EE"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>постановлением Правительства Российской Федерации от 29.09.2010</w:t>
        </w:r>
        <w:proofErr w:type="gramEnd"/>
        <w:r w:rsidRPr="005D16EE"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>№</w:t>
        </w:r>
        <w:r w:rsidRPr="005D16EE"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 xml:space="preserve"> 772 </w:t>
        </w:r>
        <w:r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>«</w:t>
        </w:r>
        <w:r w:rsidRPr="005D16EE"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  </w:r>
      </w:hyperlink>
      <w:r>
        <w:t>»</w:t>
      </w:r>
      <w:r w:rsidRPr="006272AE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,</w:t>
      </w:r>
      <w:r w:rsidRPr="005D16EE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 </w:t>
      </w:r>
      <w:hyperlink r:id="rId9" w:history="1">
        <w:r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 xml:space="preserve">распоряжением </w:t>
        </w:r>
        <w:r w:rsidRPr="005D16EE"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 xml:space="preserve"> Министерства потребительского рынка и услуг Московской области </w:t>
        </w:r>
        <w:proofErr w:type="gramStart"/>
        <w:r w:rsidRPr="005D16EE"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>от</w:t>
        </w:r>
        <w:proofErr w:type="gramEnd"/>
        <w:r w:rsidRPr="005D16EE"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 xml:space="preserve"> 27.12.2012 </w:t>
        </w:r>
        <w:r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>№</w:t>
        </w:r>
        <w:r w:rsidRPr="005D16EE"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 xml:space="preserve"> 32-Р </w:t>
        </w:r>
        <w:r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>«</w:t>
        </w:r>
        <w:r w:rsidRPr="005D16EE">
          <w:rPr>
            <w:rFonts w:ascii="Times New Roman" w:hAnsi="Times New Roman" w:cs="Times New Roman"/>
            <w:b w:val="0"/>
            <w:bCs w:val="0"/>
            <w:color w:val="auto"/>
            <w:spacing w:val="2"/>
            <w:sz w:val="28"/>
            <w:szCs w:val="28"/>
          </w:rPr>
          <w:t>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</w:t>
        </w:r>
      </w:hyperlink>
      <w:r>
        <w:t>»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, </w:t>
      </w:r>
      <w:r w:rsidRPr="00333463">
        <w:rPr>
          <w:rFonts w:ascii="Times New Roman" w:hAnsi="Times New Roman" w:cs="Times New Roman"/>
          <w:b w:val="0"/>
          <w:bCs w:val="0"/>
          <w:sz w:val="28"/>
          <w:szCs w:val="28"/>
        </w:rPr>
        <w:t>Уставом муниципального образования «Ногинский муниципальный район Московской области»,</w:t>
      </w:r>
    </w:p>
    <w:p w:rsidR="005C6ECA" w:rsidRPr="00CB1B15" w:rsidRDefault="005C6ECA" w:rsidP="00AE024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П</w:t>
      </w:r>
      <w:r w:rsidRPr="00CB1B15">
        <w:rPr>
          <w:b/>
          <w:bCs/>
          <w:sz w:val="28"/>
          <w:szCs w:val="28"/>
        </w:rPr>
        <w:t>ОСТАНОВЛЯЮ:</w:t>
      </w:r>
    </w:p>
    <w:p w:rsidR="005C6ECA" w:rsidRPr="001930FC" w:rsidRDefault="005C6ECA" w:rsidP="005520A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F43DF">
        <w:rPr>
          <w:sz w:val="28"/>
          <w:szCs w:val="28"/>
        </w:rPr>
        <w:t>Утвердить:</w:t>
      </w:r>
      <w:r w:rsidRPr="001930FC">
        <w:rPr>
          <w:sz w:val="28"/>
          <w:szCs w:val="28"/>
        </w:rPr>
        <w:t xml:space="preserve">  </w:t>
      </w:r>
    </w:p>
    <w:p w:rsidR="005C6ECA" w:rsidRDefault="005C6ECA" w:rsidP="005520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Порядок разработки и утверждения схемы размещения нестационарных торговых объектов на территории Ногинского муниципального района Московской области (приложение №1);</w:t>
      </w:r>
    </w:p>
    <w:p w:rsidR="005C6ECA" w:rsidRPr="007F43DF" w:rsidRDefault="005C6ECA" w:rsidP="005520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F43DF">
        <w:rPr>
          <w:sz w:val="28"/>
          <w:szCs w:val="28"/>
        </w:rPr>
        <w:t>Положение о порядке организации и проведения открыт</w:t>
      </w:r>
      <w:r>
        <w:rPr>
          <w:sz w:val="28"/>
          <w:szCs w:val="28"/>
        </w:rPr>
        <w:t>ого аукциона</w:t>
      </w:r>
      <w:r w:rsidRPr="007F43DF">
        <w:rPr>
          <w:sz w:val="28"/>
          <w:szCs w:val="28"/>
        </w:rPr>
        <w:t xml:space="preserve"> на право размещени</w:t>
      </w:r>
      <w:r>
        <w:rPr>
          <w:sz w:val="28"/>
          <w:szCs w:val="28"/>
        </w:rPr>
        <w:t>я</w:t>
      </w:r>
      <w:r w:rsidRPr="007F43DF">
        <w:rPr>
          <w:sz w:val="28"/>
          <w:szCs w:val="28"/>
        </w:rPr>
        <w:t xml:space="preserve"> нестационарного торгового объекта на территории Ногинского муниципального района Московской области (приложение №</w:t>
      </w:r>
      <w:r>
        <w:rPr>
          <w:sz w:val="28"/>
          <w:szCs w:val="28"/>
        </w:rPr>
        <w:t>2</w:t>
      </w:r>
      <w:r w:rsidRPr="007F43D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C6ECA" w:rsidRPr="00DE72CE" w:rsidRDefault="005C6ECA" w:rsidP="005520A6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DE72CE">
        <w:rPr>
          <w:rFonts w:ascii="Times New Roman" w:hAnsi="Times New Roman" w:cs="Times New Roman"/>
          <w:sz w:val="28"/>
          <w:szCs w:val="28"/>
        </w:rPr>
        <w:t>Форму договора на право размещения нестационарного торгового объекта на территории Ногинского муниципального района Московской области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72CE">
        <w:rPr>
          <w:rFonts w:ascii="Times New Roman" w:hAnsi="Times New Roman" w:cs="Times New Roman"/>
          <w:sz w:val="28"/>
          <w:szCs w:val="28"/>
        </w:rPr>
        <w:t>риложение №3)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ECA" w:rsidRPr="001930FC" w:rsidRDefault="005C6ECA" w:rsidP="005520A6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7F43DF">
        <w:rPr>
          <w:rFonts w:ascii="Times New Roman" w:hAnsi="Times New Roman" w:cs="Times New Roman"/>
          <w:sz w:val="28"/>
          <w:szCs w:val="28"/>
        </w:rPr>
        <w:t xml:space="preserve">Методику определения </w:t>
      </w:r>
      <w:r>
        <w:rPr>
          <w:rFonts w:ascii="Times New Roman" w:hAnsi="Times New Roman" w:cs="Times New Roman"/>
          <w:sz w:val="28"/>
          <w:szCs w:val="28"/>
        </w:rPr>
        <w:t>начальной (минимальной)</w:t>
      </w:r>
      <w:r w:rsidRPr="007F43DF">
        <w:rPr>
          <w:rFonts w:ascii="Times New Roman" w:hAnsi="Times New Roman" w:cs="Times New Roman"/>
          <w:sz w:val="28"/>
          <w:szCs w:val="28"/>
        </w:rPr>
        <w:t xml:space="preserve"> цены</w:t>
      </w:r>
      <w:r>
        <w:rPr>
          <w:rFonts w:ascii="Times New Roman" w:hAnsi="Times New Roman" w:cs="Times New Roman"/>
          <w:sz w:val="28"/>
          <w:szCs w:val="28"/>
        </w:rPr>
        <w:t xml:space="preserve"> договора на право </w:t>
      </w:r>
      <w:r w:rsidRPr="007F43DF">
        <w:rPr>
          <w:rFonts w:ascii="Times New Roman" w:hAnsi="Times New Roman" w:cs="Times New Roman"/>
          <w:sz w:val="28"/>
          <w:szCs w:val="28"/>
        </w:rPr>
        <w:t xml:space="preserve"> размещения 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43DF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43DF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43D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930FC">
        <w:rPr>
          <w:rFonts w:ascii="Times New Roman" w:hAnsi="Times New Roman" w:cs="Times New Roman"/>
          <w:sz w:val="28"/>
          <w:szCs w:val="28"/>
        </w:rPr>
        <w:t>Ногинского муниципального района Московской области (приложение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30FC">
        <w:rPr>
          <w:rFonts w:ascii="Times New Roman" w:hAnsi="Times New Roman" w:cs="Times New Roman"/>
          <w:sz w:val="28"/>
          <w:szCs w:val="28"/>
        </w:rPr>
        <w:t>).</w:t>
      </w:r>
    </w:p>
    <w:p w:rsidR="005C6ECA" w:rsidRPr="007F43DF" w:rsidRDefault="005C6ECA" w:rsidP="005520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4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3DF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0" w:history="1">
        <w:r w:rsidRPr="007F43D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F43DF">
        <w:rPr>
          <w:rFonts w:ascii="Times New Roman" w:hAnsi="Times New Roman" w:cs="Times New Roman"/>
          <w:sz w:val="28"/>
          <w:szCs w:val="28"/>
        </w:rPr>
        <w:t xml:space="preserve"> администрации Ногинского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43DF">
        <w:rPr>
          <w:rFonts w:ascii="Times New Roman" w:hAnsi="Times New Roman" w:cs="Times New Roman"/>
          <w:sz w:val="28"/>
          <w:szCs w:val="28"/>
        </w:rPr>
        <w:t xml:space="preserve">муниципального района Московской области от 14.01.2016 №1 «Об утверждении Положения о порядке размещения нестационарных торговых </w:t>
      </w:r>
      <w:r w:rsidRPr="007F43DF">
        <w:rPr>
          <w:rFonts w:ascii="Times New Roman" w:hAnsi="Times New Roman" w:cs="Times New Roman"/>
          <w:sz w:val="28"/>
          <w:szCs w:val="28"/>
        </w:rPr>
        <w:lastRenderedPageBreak/>
        <w:t>объектов на территории Ногинского муниципального района и Методики определения начальной (минимальной) цены договора на размещение нестационарных торговых объектов на территории Ногинского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ECA" w:rsidRDefault="005C6ECA" w:rsidP="005520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43DF">
        <w:rPr>
          <w:sz w:val="28"/>
          <w:szCs w:val="28"/>
        </w:rPr>
        <w:t xml:space="preserve">. Опубликовать данное </w:t>
      </w:r>
      <w:r>
        <w:rPr>
          <w:sz w:val="28"/>
          <w:szCs w:val="28"/>
        </w:rPr>
        <w:t>постановление</w:t>
      </w:r>
      <w:r w:rsidRPr="007F43DF">
        <w:rPr>
          <w:sz w:val="28"/>
          <w:szCs w:val="28"/>
        </w:rPr>
        <w:t xml:space="preserve"> на официальном сайте администрации Ногинского муниципального района и в муниципальной газете Ногинского района «Волхонка».</w:t>
      </w:r>
    </w:p>
    <w:p w:rsidR="005C6ECA" w:rsidRPr="005D13BD" w:rsidRDefault="005C6ECA" w:rsidP="005520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5C6ECA" w:rsidRPr="007F43DF" w:rsidRDefault="005C6ECA" w:rsidP="005520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7F43DF">
        <w:rPr>
          <w:sz w:val="28"/>
          <w:szCs w:val="28"/>
        </w:rPr>
        <w:t>Контроль за</w:t>
      </w:r>
      <w:proofErr w:type="gramEnd"/>
      <w:r w:rsidRPr="007F43D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7F43DF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         </w:t>
      </w:r>
      <w:r w:rsidRPr="007F43DF">
        <w:rPr>
          <w:sz w:val="28"/>
          <w:szCs w:val="28"/>
        </w:rPr>
        <w:t>заместителя главы администрации Ногинского</w:t>
      </w:r>
      <w:r>
        <w:rPr>
          <w:sz w:val="28"/>
          <w:szCs w:val="28"/>
        </w:rPr>
        <w:t xml:space="preserve"> муниципального </w:t>
      </w:r>
      <w:r w:rsidRPr="007F43DF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</w:t>
      </w:r>
      <w:r w:rsidRPr="007F43DF">
        <w:rPr>
          <w:sz w:val="28"/>
          <w:szCs w:val="28"/>
        </w:rPr>
        <w:t>Д.А. Щепина.</w:t>
      </w:r>
    </w:p>
    <w:p w:rsidR="005C6ECA" w:rsidRDefault="005C6ECA" w:rsidP="00AE0246">
      <w:pPr>
        <w:jc w:val="both"/>
        <w:rPr>
          <w:sz w:val="24"/>
          <w:szCs w:val="24"/>
        </w:rPr>
      </w:pPr>
    </w:p>
    <w:p w:rsidR="005C6ECA" w:rsidRDefault="005C6ECA" w:rsidP="009E7E6F">
      <w:pPr>
        <w:jc w:val="both"/>
        <w:rPr>
          <w:sz w:val="24"/>
          <w:szCs w:val="24"/>
        </w:rPr>
      </w:pPr>
    </w:p>
    <w:p w:rsidR="005C6ECA" w:rsidRPr="009A618D" w:rsidRDefault="005C6ECA" w:rsidP="00435674">
      <w:pPr>
        <w:rPr>
          <w:sz w:val="28"/>
          <w:szCs w:val="28"/>
        </w:rPr>
      </w:pPr>
      <w:r w:rsidRPr="009A618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A618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Ногинского</w:t>
      </w:r>
      <w:proofErr w:type="gramEnd"/>
    </w:p>
    <w:p w:rsidR="005C6ECA" w:rsidRPr="00E637D5" w:rsidRDefault="005C6ECA" w:rsidP="00DE72CE">
      <w:pPr>
        <w:tabs>
          <w:tab w:val="left" w:pos="7020"/>
        </w:tabs>
        <w:rPr>
          <w:color w:val="000000"/>
          <w:sz w:val="24"/>
          <w:szCs w:val="24"/>
        </w:rPr>
      </w:pPr>
      <w:r w:rsidRPr="009A618D">
        <w:rPr>
          <w:sz w:val="28"/>
          <w:szCs w:val="28"/>
        </w:rPr>
        <w:t xml:space="preserve">муниципального района </w:t>
      </w:r>
      <w:r w:rsidRPr="009A618D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9A618D">
        <w:rPr>
          <w:sz w:val="28"/>
          <w:szCs w:val="28"/>
        </w:rPr>
        <w:t>И.П. Красавин</w:t>
      </w:r>
    </w:p>
    <w:sectPr w:rsidR="005C6ECA" w:rsidRPr="00E637D5" w:rsidSect="005A5C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38" w:rsidRDefault="008E4E38" w:rsidP="001B678C">
      <w:r>
        <w:separator/>
      </w:r>
    </w:p>
  </w:endnote>
  <w:endnote w:type="continuationSeparator" w:id="0">
    <w:p w:rsidR="008E4E38" w:rsidRDefault="008E4E38" w:rsidP="001B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38" w:rsidRDefault="008E4E38" w:rsidP="001B678C">
      <w:r>
        <w:separator/>
      </w:r>
    </w:p>
  </w:footnote>
  <w:footnote w:type="continuationSeparator" w:id="0">
    <w:p w:rsidR="008E4E38" w:rsidRDefault="008E4E38" w:rsidP="001B6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935"/>
    <w:multiLevelType w:val="hybridMultilevel"/>
    <w:tmpl w:val="7FEE3A76"/>
    <w:lvl w:ilvl="0" w:tplc="0419000F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550919"/>
    <w:multiLevelType w:val="hybridMultilevel"/>
    <w:tmpl w:val="79C62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06D575C"/>
    <w:multiLevelType w:val="multilevel"/>
    <w:tmpl w:val="89D67C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AF6125E"/>
    <w:multiLevelType w:val="hybridMultilevel"/>
    <w:tmpl w:val="619CFE9A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D71E12"/>
    <w:multiLevelType w:val="hybridMultilevel"/>
    <w:tmpl w:val="7F1A92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F36E9"/>
    <w:multiLevelType w:val="multilevel"/>
    <w:tmpl w:val="A492F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FA56ED7"/>
    <w:multiLevelType w:val="multilevel"/>
    <w:tmpl w:val="182EF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6CA6598"/>
    <w:multiLevelType w:val="hybridMultilevel"/>
    <w:tmpl w:val="26141FF4"/>
    <w:lvl w:ilvl="0" w:tplc="0E3EC13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5B807BC7"/>
    <w:multiLevelType w:val="hybridMultilevel"/>
    <w:tmpl w:val="AF446788"/>
    <w:lvl w:ilvl="0" w:tplc="7FC0689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BC31F89"/>
    <w:multiLevelType w:val="hybridMultilevel"/>
    <w:tmpl w:val="26C6D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FD0702"/>
    <w:multiLevelType w:val="multilevel"/>
    <w:tmpl w:val="F6FCC6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07217F2"/>
    <w:multiLevelType w:val="multilevel"/>
    <w:tmpl w:val="65A86D32"/>
    <w:lvl w:ilvl="0">
      <w:start w:val="2"/>
      <w:numFmt w:val="decimal"/>
      <w:lvlText w:val="%1."/>
      <w:lvlJc w:val="left"/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1B6E9B"/>
    <w:multiLevelType w:val="multilevel"/>
    <w:tmpl w:val="F2D6B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7"/>
  </w:num>
  <w:num w:numId="6">
    <w:abstractNumId w:val="12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E6F"/>
    <w:rsid w:val="000346E3"/>
    <w:rsid w:val="00036B7C"/>
    <w:rsid w:val="0004087B"/>
    <w:rsid w:val="00045CC1"/>
    <w:rsid w:val="0009238F"/>
    <w:rsid w:val="000D1D6F"/>
    <w:rsid w:val="000E05CA"/>
    <w:rsid w:val="000F050B"/>
    <w:rsid w:val="00101C46"/>
    <w:rsid w:val="00116B9B"/>
    <w:rsid w:val="00134DF7"/>
    <w:rsid w:val="0017627C"/>
    <w:rsid w:val="00190C8D"/>
    <w:rsid w:val="001930FC"/>
    <w:rsid w:val="001B678C"/>
    <w:rsid w:val="001E4A1B"/>
    <w:rsid w:val="002163EF"/>
    <w:rsid w:val="002A0FB1"/>
    <w:rsid w:val="002E59E0"/>
    <w:rsid w:val="002F4B8B"/>
    <w:rsid w:val="00327A92"/>
    <w:rsid w:val="00333463"/>
    <w:rsid w:val="00365482"/>
    <w:rsid w:val="00376280"/>
    <w:rsid w:val="003C753B"/>
    <w:rsid w:val="003F187C"/>
    <w:rsid w:val="003F5A34"/>
    <w:rsid w:val="004350A7"/>
    <w:rsid w:val="00435674"/>
    <w:rsid w:val="004B021D"/>
    <w:rsid w:val="004F0972"/>
    <w:rsid w:val="004F66B0"/>
    <w:rsid w:val="00543C30"/>
    <w:rsid w:val="005475B9"/>
    <w:rsid w:val="005520A6"/>
    <w:rsid w:val="005A5C12"/>
    <w:rsid w:val="005A6477"/>
    <w:rsid w:val="005B1066"/>
    <w:rsid w:val="005C0646"/>
    <w:rsid w:val="005C3F24"/>
    <w:rsid w:val="005C6ECA"/>
    <w:rsid w:val="005D13BD"/>
    <w:rsid w:val="005D16EE"/>
    <w:rsid w:val="006272AE"/>
    <w:rsid w:val="00630E9E"/>
    <w:rsid w:val="006472EC"/>
    <w:rsid w:val="00654FE4"/>
    <w:rsid w:val="00667A7B"/>
    <w:rsid w:val="006715F6"/>
    <w:rsid w:val="00687FBA"/>
    <w:rsid w:val="006C173B"/>
    <w:rsid w:val="006D4D28"/>
    <w:rsid w:val="00741183"/>
    <w:rsid w:val="0076008B"/>
    <w:rsid w:val="00770E71"/>
    <w:rsid w:val="00786525"/>
    <w:rsid w:val="007A35AF"/>
    <w:rsid w:val="007E152D"/>
    <w:rsid w:val="007F43DF"/>
    <w:rsid w:val="00802F22"/>
    <w:rsid w:val="008074F8"/>
    <w:rsid w:val="0082783C"/>
    <w:rsid w:val="00835BD1"/>
    <w:rsid w:val="008A08BE"/>
    <w:rsid w:val="008E0AE1"/>
    <w:rsid w:val="008E4E38"/>
    <w:rsid w:val="009605B9"/>
    <w:rsid w:val="00981F99"/>
    <w:rsid w:val="009868F7"/>
    <w:rsid w:val="009A618D"/>
    <w:rsid w:val="009B4E55"/>
    <w:rsid w:val="009D0CD2"/>
    <w:rsid w:val="009D6D9E"/>
    <w:rsid w:val="009E4AD4"/>
    <w:rsid w:val="009E7E6F"/>
    <w:rsid w:val="00A02DC2"/>
    <w:rsid w:val="00A21C70"/>
    <w:rsid w:val="00A409B4"/>
    <w:rsid w:val="00A77C02"/>
    <w:rsid w:val="00AE0246"/>
    <w:rsid w:val="00B61C7B"/>
    <w:rsid w:val="00BA2A1A"/>
    <w:rsid w:val="00BD3160"/>
    <w:rsid w:val="00BF1FD5"/>
    <w:rsid w:val="00C00F82"/>
    <w:rsid w:val="00C12885"/>
    <w:rsid w:val="00C145DF"/>
    <w:rsid w:val="00C72585"/>
    <w:rsid w:val="00C80F54"/>
    <w:rsid w:val="00C87672"/>
    <w:rsid w:val="00C94720"/>
    <w:rsid w:val="00C94AEC"/>
    <w:rsid w:val="00CA475D"/>
    <w:rsid w:val="00CB1B15"/>
    <w:rsid w:val="00DB0CFE"/>
    <w:rsid w:val="00DB4922"/>
    <w:rsid w:val="00DE72CE"/>
    <w:rsid w:val="00E04805"/>
    <w:rsid w:val="00E16CF2"/>
    <w:rsid w:val="00E301CB"/>
    <w:rsid w:val="00E3608B"/>
    <w:rsid w:val="00E37D57"/>
    <w:rsid w:val="00E637D5"/>
    <w:rsid w:val="00E71458"/>
    <w:rsid w:val="00E82D59"/>
    <w:rsid w:val="00EB6AD7"/>
    <w:rsid w:val="00F24F13"/>
    <w:rsid w:val="00F630D0"/>
    <w:rsid w:val="00F7645C"/>
    <w:rsid w:val="00F954D4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6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E7E6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75B9"/>
    <w:pPr>
      <w:keepNext/>
      <w:keepLines/>
      <w:spacing w:before="200"/>
      <w:outlineLvl w:val="1"/>
    </w:pPr>
    <w:rPr>
      <w:rFonts w:ascii="Calibri Light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475B9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5475B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7E6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475B9"/>
    <w:rPr>
      <w:rFonts w:ascii="Calibri Light" w:hAnsi="Calibri Light" w:cs="Calibri Light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475B9"/>
    <w:rPr>
      <w:rFonts w:ascii="Calibri Light" w:hAnsi="Calibri Light" w:cs="Calibri Light"/>
      <w:b/>
      <w:bCs/>
      <w:color w:val="5B9BD5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475B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9E7E6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9E7E6F"/>
    <w:pPr>
      <w:ind w:left="720"/>
    </w:pPr>
  </w:style>
  <w:style w:type="paragraph" w:customStyle="1" w:styleId="ConsPlusTitle">
    <w:name w:val="ConsPlusTitle"/>
    <w:uiPriority w:val="99"/>
    <w:rsid w:val="0076008B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5C064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5">
    <w:name w:val="Hyperlink"/>
    <w:basedOn w:val="a0"/>
    <w:uiPriority w:val="99"/>
    <w:rsid w:val="00E637D5"/>
    <w:rPr>
      <w:color w:val="auto"/>
      <w:u w:val="single"/>
    </w:rPr>
  </w:style>
  <w:style w:type="paragraph" w:customStyle="1" w:styleId="ConsPlusNonformat">
    <w:name w:val="ConsPlusNonformat"/>
    <w:uiPriority w:val="99"/>
    <w:rsid w:val="00E637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Основной текст_"/>
    <w:basedOn w:val="a0"/>
    <w:link w:val="31"/>
    <w:uiPriority w:val="99"/>
    <w:rsid w:val="00E637D5"/>
    <w:rPr>
      <w:rFonts w:ascii="Sylfaen" w:hAnsi="Sylfaen" w:cs="Sylfaen"/>
      <w:sz w:val="28"/>
      <w:szCs w:val="28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E637D5"/>
    <w:rPr>
      <w:rFonts w:ascii="Sylfaen" w:hAnsi="Sylfaen" w:cs="Sylfaen"/>
      <w:sz w:val="25"/>
      <w:szCs w:val="25"/>
      <w:u w:val="none"/>
    </w:rPr>
  </w:style>
  <w:style w:type="paragraph" w:customStyle="1" w:styleId="31">
    <w:name w:val="Основной текст3"/>
    <w:basedOn w:val="a"/>
    <w:link w:val="a6"/>
    <w:uiPriority w:val="99"/>
    <w:rsid w:val="00E637D5"/>
    <w:pPr>
      <w:widowControl w:val="0"/>
      <w:shd w:val="clear" w:color="auto" w:fill="FFFFFF"/>
      <w:spacing w:line="240" w:lineRule="atLeast"/>
      <w:ind w:hanging="1940"/>
    </w:pPr>
    <w:rPr>
      <w:rFonts w:ascii="Sylfaen" w:eastAsia="Calibri" w:hAnsi="Sylfaen" w:cs="Sylfaen"/>
      <w:sz w:val="28"/>
      <w:szCs w:val="28"/>
      <w:lang w:eastAsia="en-US"/>
    </w:rPr>
  </w:style>
  <w:style w:type="paragraph" w:customStyle="1" w:styleId="formattext">
    <w:name w:val="formattext"/>
    <w:basedOn w:val="a"/>
    <w:uiPriority w:val="99"/>
    <w:rsid w:val="005475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475B9"/>
  </w:style>
  <w:style w:type="paragraph" w:styleId="a7">
    <w:name w:val="No Spacing"/>
    <w:uiPriority w:val="99"/>
    <w:qFormat/>
    <w:rsid w:val="005475B9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rsid w:val="001B67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78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1B67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678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A5C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9C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7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7967273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796727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796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38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8952785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900D08ADF7FEB2A230CB889D9C6362F0453FB0C1BE7D712A7DDC05C9EoCw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37967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514</Words>
  <Characters>2933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Маркова</dc:creator>
  <cp:keywords/>
  <dc:description/>
  <cp:lastModifiedBy>32</cp:lastModifiedBy>
  <cp:revision>21</cp:revision>
  <cp:lastPrinted>2017-06-01T10:50:00Z</cp:lastPrinted>
  <dcterms:created xsi:type="dcterms:W3CDTF">2017-04-26T11:43:00Z</dcterms:created>
  <dcterms:modified xsi:type="dcterms:W3CDTF">2017-06-06T13:50:00Z</dcterms:modified>
</cp:coreProperties>
</file>